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 xml:space="preserve">: </w:t>
      </w:r>
      <w:r w:rsidR="00310C9B">
        <w:t>Cllr. A. Khan</w:t>
      </w:r>
      <w:r w:rsidR="00966443">
        <w:t xml:space="preserve"> (AK), </w:t>
      </w:r>
      <w:r w:rsidR="00310C9B">
        <w:t>Cllr. M. Penhaligan</w:t>
      </w:r>
      <w:r w:rsidR="00966443">
        <w:t xml:space="preserve"> (MP) &amp; Cllr. K. Simpson (KS)</w:t>
      </w:r>
    </w:p>
    <w:p w:rsidR="008D2577" w:rsidRDefault="009C39ED" w:rsidP="008D2577">
      <w:r>
        <w:rPr>
          <w:b/>
          <w:u w:val="single"/>
        </w:rPr>
        <w:t xml:space="preserve">Present: </w:t>
      </w:r>
      <w:r>
        <w:t xml:space="preserve"> </w:t>
      </w:r>
      <w:r w:rsidR="009D61D6">
        <w:t>Clerk – Vicky Bright</w:t>
      </w:r>
      <w:r w:rsidR="00290EE5">
        <w:t>.</w:t>
      </w:r>
      <w:r w:rsidR="002E0411">
        <w:t xml:space="preserve"> </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397"/>
        <w:gridCol w:w="1100"/>
      </w:tblGrid>
      <w:tr w:rsidR="008D2577" w:rsidTr="00662C66">
        <w:trPr>
          <w:trHeight w:val="3544"/>
        </w:trPr>
        <w:tc>
          <w:tcPr>
            <w:tcW w:w="1384" w:type="dxa"/>
            <w:tcBorders>
              <w:right w:val="single" w:sz="4" w:space="0" w:color="auto"/>
            </w:tcBorders>
          </w:tcPr>
          <w:p w:rsidR="00D60D00" w:rsidRDefault="00D60D00" w:rsidP="00905116">
            <w:pPr>
              <w:spacing w:after="0" w:line="240" w:lineRule="auto"/>
              <w:rPr>
                <w:b/>
                <w:bCs/>
              </w:rPr>
            </w:pPr>
          </w:p>
          <w:p w:rsidR="00806BE4" w:rsidRDefault="00806BE4" w:rsidP="00905116">
            <w:pPr>
              <w:spacing w:after="0" w:line="240" w:lineRule="auto"/>
              <w:rPr>
                <w:b/>
                <w:bCs/>
              </w:rPr>
            </w:pPr>
          </w:p>
          <w:p w:rsidR="00806BE4" w:rsidRDefault="00966443" w:rsidP="00905116">
            <w:pPr>
              <w:spacing w:after="0" w:line="240" w:lineRule="auto"/>
              <w:rPr>
                <w:b/>
                <w:bCs/>
              </w:rPr>
            </w:pPr>
            <w:r>
              <w:rPr>
                <w:b/>
                <w:bCs/>
              </w:rPr>
              <w:t>19</w:t>
            </w:r>
            <w:r w:rsidR="00806BE4">
              <w:rPr>
                <w:b/>
                <w:bCs/>
              </w:rPr>
              <w:t>/05/1</w:t>
            </w: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905116">
            <w:pPr>
              <w:spacing w:after="0" w:line="240" w:lineRule="auto"/>
              <w:rPr>
                <w:b/>
                <w:bCs/>
              </w:rPr>
            </w:pPr>
          </w:p>
          <w:p w:rsidR="00806BE4" w:rsidRDefault="00806BE4" w:rsidP="00D15670">
            <w:pPr>
              <w:spacing w:after="120" w:line="240" w:lineRule="auto"/>
              <w:rPr>
                <w:b/>
                <w:bCs/>
              </w:rPr>
            </w:pPr>
          </w:p>
          <w:p w:rsidR="00FD63C5" w:rsidRDefault="00FD63C5" w:rsidP="00D15670">
            <w:pPr>
              <w:spacing w:after="120" w:line="240" w:lineRule="auto"/>
              <w:rPr>
                <w:b/>
                <w:bCs/>
              </w:rPr>
            </w:pPr>
          </w:p>
          <w:p w:rsidR="00FD63C5" w:rsidRDefault="00FD63C5" w:rsidP="00D15670">
            <w:pPr>
              <w:spacing w:after="120" w:line="240" w:lineRule="auto"/>
              <w:rPr>
                <w:b/>
                <w:bCs/>
              </w:rPr>
            </w:pPr>
          </w:p>
          <w:p w:rsidR="00C556C7" w:rsidRDefault="00966443" w:rsidP="00D15670">
            <w:pPr>
              <w:spacing w:after="120" w:line="240" w:lineRule="auto"/>
              <w:rPr>
                <w:b/>
                <w:bCs/>
              </w:rPr>
            </w:pPr>
            <w:r>
              <w:rPr>
                <w:b/>
                <w:bCs/>
              </w:rPr>
              <w:t>19</w:t>
            </w:r>
            <w:r w:rsidR="00806BE4">
              <w:rPr>
                <w:b/>
                <w:bCs/>
              </w:rPr>
              <w:t>/05/2</w:t>
            </w:r>
          </w:p>
          <w:p w:rsidR="00C556C7" w:rsidRPr="00C556C7" w:rsidRDefault="00C556C7" w:rsidP="002E0411"/>
        </w:tc>
        <w:tc>
          <w:tcPr>
            <w:tcW w:w="8397" w:type="dxa"/>
            <w:tcBorders>
              <w:left w:val="single" w:sz="4" w:space="0" w:color="auto"/>
              <w:right w:val="single" w:sz="4" w:space="0" w:color="auto"/>
            </w:tcBorders>
          </w:tcPr>
          <w:p w:rsidR="004B1DD0" w:rsidRDefault="00771356" w:rsidP="00905116">
            <w:pPr>
              <w:tabs>
                <w:tab w:val="left" w:pos="900"/>
                <w:tab w:val="left" w:pos="1080"/>
              </w:tabs>
              <w:spacing w:after="0" w:line="240" w:lineRule="auto"/>
              <w:ind w:right="26"/>
              <w:jc w:val="both"/>
              <w:rPr>
                <w:rFonts w:cs="Arial"/>
                <w:b/>
              </w:rPr>
            </w:pPr>
            <w:r w:rsidRPr="00771356">
              <w:rPr>
                <w:rFonts w:cs="Arial"/>
                <w:b/>
              </w:rPr>
              <w:t xml:space="preserve">Meeting opened at </w:t>
            </w:r>
            <w:r w:rsidR="00966443">
              <w:rPr>
                <w:rFonts w:cs="Arial"/>
                <w:b/>
              </w:rPr>
              <w:t>8:10</w:t>
            </w:r>
            <w:r w:rsidRPr="00771356">
              <w:rPr>
                <w:rFonts w:cs="Arial"/>
                <w:b/>
              </w:rPr>
              <w:t>pm</w:t>
            </w:r>
          </w:p>
          <w:p w:rsidR="009D101A" w:rsidRPr="00FB3C95" w:rsidRDefault="00FB3C95" w:rsidP="00905116">
            <w:pPr>
              <w:tabs>
                <w:tab w:val="left" w:pos="900"/>
                <w:tab w:val="left" w:pos="1080"/>
              </w:tabs>
              <w:spacing w:after="0" w:line="240" w:lineRule="auto"/>
              <w:ind w:right="26"/>
              <w:jc w:val="both"/>
              <w:rPr>
                <w:rFonts w:cs="Arial"/>
                <w:b/>
              </w:rPr>
            </w:pPr>
            <w:r>
              <w:rPr>
                <w:rFonts w:cs="Arial"/>
                <w:b/>
              </w:rPr>
              <w:t>ANNUAL COUNCIL BUSINESS</w:t>
            </w:r>
          </w:p>
          <w:p w:rsidR="00806BE4" w:rsidRDefault="00806BE4" w:rsidP="00806BE4">
            <w:pPr>
              <w:spacing w:after="0"/>
              <w:rPr>
                <w:b/>
                <w:bCs/>
                <w:u w:val="single"/>
              </w:rPr>
            </w:pPr>
            <w:r>
              <w:rPr>
                <w:b/>
                <w:bCs/>
                <w:u w:val="single"/>
              </w:rPr>
              <w:t>Election of Chairman:</w:t>
            </w:r>
          </w:p>
          <w:p w:rsidR="00806BE4" w:rsidRPr="0009382B" w:rsidRDefault="00806BE4" w:rsidP="00806BE4">
            <w:pPr>
              <w:spacing w:after="0"/>
              <w:rPr>
                <w:rFonts w:cs="Arial"/>
                <w:b/>
                <w:u w:val="single"/>
              </w:rPr>
            </w:pPr>
            <w:r w:rsidRPr="0009382B">
              <w:rPr>
                <w:rFonts w:cs="Arial"/>
              </w:rPr>
              <w:t xml:space="preserve">Cllr. </w:t>
            </w:r>
            <w:r w:rsidR="00966443">
              <w:rPr>
                <w:rFonts w:cs="Arial"/>
              </w:rPr>
              <w:t>Ansa Khan</w:t>
            </w:r>
            <w:r w:rsidR="00920339">
              <w:rPr>
                <w:rFonts w:cs="Arial"/>
              </w:rPr>
              <w:t xml:space="preserve"> was proposed by Cllr. </w:t>
            </w:r>
            <w:r w:rsidR="00966443">
              <w:rPr>
                <w:rFonts w:cs="Arial"/>
              </w:rPr>
              <w:t>Penhaligan and  seconded by Cllr. Simpson</w:t>
            </w:r>
            <w:r>
              <w:rPr>
                <w:rFonts w:cs="Arial"/>
              </w:rPr>
              <w:t xml:space="preserve">. </w:t>
            </w:r>
            <w:r w:rsidRPr="0009382B">
              <w:rPr>
                <w:rFonts w:cs="Arial"/>
              </w:rPr>
              <w:t xml:space="preserve">Cllr. </w:t>
            </w:r>
            <w:r w:rsidR="00966443">
              <w:rPr>
                <w:rFonts w:cs="Arial"/>
              </w:rPr>
              <w:t>Khan</w:t>
            </w:r>
            <w:r>
              <w:rPr>
                <w:rFonts w:cs="Arial"/>
              </w:rPr>
              <w:t xml:space="preserve"> was elected following a ma</w:t>
            </w:r>
            <w:r w:rsidR="002E0411">
              <w:rPr>
                <w:rFonts w:cs="Arial"/>
              </w:rPr>
              <w:t xml:space="preserve">jority vote for and Cllr. </w:t>
            </w:r>
            <w:r w:rsidR="00966443">
              <w:rPr>
                <w:rFonts w:cs="Arial"/>
              </w:rPr>
              <w:t>Ansa Khan</w:t>
            </w:r>
            <w:r>
              <w:rPr>
                <w:rFonts w:cs="Arial"/>
              </w:rPr>
              <w:t xml:space="preserve"> </w:t>
            </w:r>
            <w:r w:rsidRPr="0009382B">
              <w:rPr>
                <w:rFonts w:cs="Arial"/>
              </w:rPr>
              <w:t>accepted the positi</w:t>
            </w:r>
            <w:r w:rsidR="002E0411">
              <w:rPr>
                <w:rFonts w:cs="Arial"/>
              </w:rPr>
              <w:t xml:space="preserve">on of Chairman </w:t>
            </w:r>
            <w:r w:rsidR="00966443">
              <w:rPr>
                <w:rFonts w:cs="Arial"/>
              </w:rPr>
              <w:t>for the year 2019-2020</w:t>
            </w:r>
            <w:r>
              <w:rPr>
                <w:rFonts w:cs="Arial"/>
              </w:rPr>
              <w:t xml:space="preserve"> </w:t>
            </w:r>
          </w:p>
          <w:p w:rsidR="00806BE4" w:rsidRDefault="00806BE4" w:rsidP="00806BE4">
            <w:pPr>
              <w:spacing w:after="0"/>
              <w:rPr>
                <w:bCs/>
              </w:rPr>
            </w:pPr>
          </w:p>
          <w:p w:rsidR="00806BE4" w:rsidRDefault="00806BE4" w:rsidP="00806BE4">
            <w:pPr>
              <w:spacing w:after="0"/>
              <w:rPr>
                <w:b/>
                <w:bCs/>
                <w:u w:val="single"/>
              </w:rPr>
            </w:pPr>
            <w:r>
              <w:rPr>
                <w:b/>
                <w:bCs/>
                <w:u w:val="single"/>
              </w:rPr>
              <w:t>To Receive the Chairman’s Declaration of Acceptance of Office:</w:t>
            </w:r>
          </w:p>
          <w:p w:rsidR="00E72913" w:rsidRDefault="00806BE4" w:rsidP="00806BE4">
            <w:pPr>
              <w:spacing w:after="0"/>
              <w:rPr>
                <w:rFonts w:cs="Arial"/>
              </w:rPr>
            </w:pPr>
            <w:r w:rsidRPr="0009382B">
              <w:rPr>
                <w:rFonts w:cs="Arial"/>
              </w:rPr>
              <w:t xml:space="preserve">Cllr. </w:t>
            </w:r>
            <w:r w:rsidR="00966443">
              <w:rPr>
                <w:rFonts w:cs="Arial"/>
              </w:rPr>
              <w:t>Khan</w:t>
            </w:r>
            <w:r w:rsidR="0092433C">
              <w:rPr>
                <w:rFonts w:cs="Arial"/>
              </w:rPr>
              <w:t xml:space="preserve"> </w:t>
            </w:r>
            <w:r w:rsidRPr="0009382B">
              <w:rPr>
                <w:rFonts w:cs="Arial"/>
              </w:rPr>
              <w:t>signed the declaration of offi</w:t>
            </w:r>
            <w:r>
              <w:rPr>
                <w:rFonts w:cs="Arial"/>
              </w:rPr>
              <w:t>ce of Chairman for the year 201</w:t>
            </w:r>
            <w:r w:rsidR="00966443">
              <w:rPr>
                <w:rFonts w:cs="Arial"/>
              </w:rPr>
              <w:t>9-2020</w:t>
            </w:r>
            <w:r w:rsidRPr="0009382B">
              <w:rPr>
                <w:rFonts w:cs="Arial"/>
              </w:rPr>
              <w:t xml:space="preserve"> and this was witnessed and countersigned by the Clerk.</w:t>
            </w:r>
          </w:p>
          <w:p w:rsidR="00806BE4" w:rsidRDefault="00806BE4" w:rsidP="00D15670">
            <w:pPr>
              <w:spacing w:after="0"/>
              <w:rPr>
                <w:rFonts w:cs="Arial"/>
              </w:rPr>
            </w:pPr>
          </w:p>
          <w:p w:rsidR="00FD63C5" w:rsidRDefault="00FD63C5" w:rsidP="00D15670">
            <w:pPr>
              <w:spacing w:after="0"/>
              <w:rPr>
                <w:rFonts w:cs="Arial"/>
              </w:rPr>
            </w:pPr>
            <w:r>
              <w:rPr>
                <w:rFonts w:cs="Arial"/>
              </w:rPr>
              <w:t xml:space="preserve">Thanks were extended to the </w:t>
            </w:r>
            <w:r w:rsidR="00966443">
              <w:rPr>
                <w:rFonts w:cs="Arial"/>
              </w:rPr>
              <w:t xml:space="preserve">previous </w:t>
            </w:r>
            <w:r>
              <w:rPr>
                <w:rFonts w:cs="Arial"/>
              </w:rPr>
              <w:t xml:space="preserve">Chairman </w:t>
            </w:r>
            <w:r w:rsidR="00966443">
              <w:rPr>
                <w:rFonts w:cs="Arial"/>
              </w:rPr>
              <w:t xml:space="preserve">Jo Batting </w:t>
            </w:r>
            <w:r>
              <w:rPr>
                <w:rFonts w:cs="Arial"/>
              </w:rPr>
              <w:t>for her hard work and dedication.</w:t>
            </w:r>
          </w:p>
          <w:p w:rsidR="00FD63C5" w:rsidRDefault="00FD63C5" w:rsidP="00D15670">
            <w:pPr>
              <w:spacing w:after="0"/>
              <w:rPr>
                <w:rFonts w:cs="Arial"/>
              </w:rPr>
            </w:pPr>
          </w:p>
          <w:p w:rsidR="00806BE4" w:rsidRDefault="00806BE4" w:rsidP="00806BE4">
            <w:pPr>
              <w:spacing w:after="0" w:line="240" w:lineRule="auto"/>
              <w:rPr>
                <w:rFonts w:cs="Arial"/>
              </w:rPr>
            </w:pPr>
            <w:r w:rsidRPr="0022766F">
              <w:rPr>
                <w:b/>
                <w:u w:val="single"/>
              </w:rPr>
              <w:t>Chairman’s Welcome &amp; Acceptance of Apologies for Absence (</w:t>
            </w:r>
            <w:r w:rsidRPr="0022766F">
              <w:rPr>
                <w:b/>
                <w:bCs/>
                <w:u w:val="single"/>
              </w:rPr>
              <w:t>LGA</w:t>
            </w:r>
            <w:r w:rsidRPr="0097335B">
              <w:rPr>
                <w:b/>
                <w:bCs/>
                <w:u w:val="single"/>
              </w:rPr>
              <w:t xml:space="preserve"> 1972, Section 85(1) &amp; (2)</w:t>
            </w:r>
            <w:r>
              <w:rPr>
                <w:b/>
                <w:bCs/>
                <w:u w:val="single"/>
              </w:rPr>
              <w:t xml:space="preserve">): </w:t>
            </w:r>
          </w:p>
          <w:p w:rsidR="00806BE4" w:rsidRDefault="002E0411" w:rsidP="002E0411">
            <w:pPr>
              <w:spacing w:after="0" w:line="240" w:lineRule="auto"/>
              <w:rPr>
                <w:rStyle w:val="xs1"/>
              </w:rPr>
            </w:pPr>
            <w:r>
              <w:rPr>
                <w:rStyle w:val="xs1"/>
              </w:rPr>
              <w:t>The Chairman welcomed everyone.</w:t>
            </w:r>
          </w:p>
          <w:p w:rsidR="002E0411" w:rsidRDefault="002E0411" w:rsidP="002E0411">
            <w:pPr>
              <w:spacing w:after="0" w:line="240" w:lineRule="auto"/>
            </w:pPr>
            <w:r>
              <w:rPr>
                <w:b/>
              </w:rPr>
              <w:t xml:space="preserve">Apologies:  </w:t>
            </w:r>
            <w:r w:rsidR="00920339">
              <w:t xml:space="preserve">Cllr. </w:t>
            </w:r>
            <w:r w:rsidR="00966443">
              <w:t>Jo Batting, Cllr. Greg Way &amp; Cllr. Vee Mustoe</w:t>
            </w:r>
            <w:r>
              <w:tab/>
            </w:r>
            <w:r>
              <w:tab/>
            </w:r>
            <w:r>
              <w:rPr>
                <w:b/>
              </w:rPr>
              <w:t xml:space="preserve">Absent:  </w:t>
            </w:r>
            <w:r w:rsidRPr="0092433C">
              <w:t>None</w:t>
            </w:r>
          </w:p>
          <w:p w:rsidR="002E0411" w:rsidRPr="00806BE4" w:rsidRDefault="002E0411" w:rsidP="002E0411">
            <w:pPr>
              <w:spacing w:after="0" w:line="240" w:lineRule="auto"/>
              <w:rPr>
                <w:rFonts w:cs="Arial"/>
              </w:rPr>
            </w:pPr>
          </w:p>
        </w:tc>
        <w:tc>
          <w:tcPr>
            <w:tcW w:w="1100" w:type="dxa"/>
            <w:tcBorders>
              <w:left w:val="single" w:sz="4" w:space="0" w:color="auto"/>
            </w:tcBorders>
          </w:tcPr>
          <w:p w:rsidR="0012436D" w:rsidRPr="00905116" w:rsidRDefault="00662C66" w:rsidP="00905116">
            <w:pPr>
              <w:spacing w:after="120" w:line="240" w:lineRule="auto"/>
              <w:rPr>
                <w:b/>
                <w:bCs/>
                <w:sz w:val="20"/>
                <w:szCs w:val="20"/>
              </w:rPr>
            </w:pPr>
            <w:r>
              <w:rPr>
                <w:b/>
                <w:bCs/>
                <w:sz w:val="20"/>
                <w:szCs w:val="20"/>
              </w:rPr>
              <w:t>Action</w:t>
            </w:r>
          </w:p>
        </w:tc>
      </w:tr>
      <w:tr w:rsidR="008D2577" w:rsidTr="00662C66">
        <w:trPr>
          <w:trHeight w:val="20"/>
        </w:trPr>
        <w:tc>
          <w:tcPr>
            <w:tcW w:w="1384" w:type="dxa"/>
            <w:tcBorders>
              <w:right w:val="single" w:sz="4" w:space="0" w:color="auto"/>
            </w:tcBorders>
          </w:tcPr>
          <w:p w:rsidR="00C556C7" w:rsidRDefault="00966443" w:rsidP="00905116">
            <w:pPr>
              <w:spacing w:after="0" w:line="240" w:lineRule="auto"/>
              <w:rPr>
                <w:b/>
              </w:rPr>
            </w:pPr>
            <w:r>
              <w:rPr>
                <w:b/>
              </w:rPr>
              <w:t>19</w:t>
            </w:r>
            <w:r w:rsidR="00C556C7">
              <w:rPr>
                <w:b/>
              </w:rPr>
              <w:t>/05/3</w:t>
            </w: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Default="00C556C7" w:rsidP="00905116">
            <w:pPr>
              <w:spacing w:after="0" w:line="240" w:lineRule="auto"/>
              <w:rPr>
                <w:b/>
              </w:rPr>
            </w:pPr>
          </w:p>
          <w:p w:rsidR="00C556C7" w:rsidRPr="00A377FB" w:rsidRDefault="00966443" w:rsidP="008C1EE8">
            <w:pPr>
              <w:spacing w:after="0" w:line="240" w:lineRule="auto"/>
              <w:rPr>
                <w:b/>
              </w:rPr>
            </w:pPr>
            <w:r>
              <w:rPr>
                <w:b/>
              </w:rPr>
              <w:t>19</w:t>
            </w:r>
            <w:r w:rsidR="00C556C7">
              <w:rPr>
                <w:b/>
              </w:rPr>
              <w:t>/05/</w:t>
            </w:r>
            <w:r w:rsidR="008C1EE8">
              <w:rPr>
                <w:b/>
              </w:rPr>
              <w:t>4</w:t>
            </w:r>
          </w:p>
        </w:tc>
        <w:tc>
          <w:tcPr>
            <w:tcW w:w="8397" w:type="dxa"/>
            <w:tcBorders>
              <w:left w:val="single" w:sz="4" w:space="0" w:color="auto"/>
              <w:right w:val="single" w:sz="4" w:space="0" w:color="auto"/>
            </w:tcBorders>
          </w:tcPr>
          <w:p w:rsidR="00C556C7" w:rsidRDefault="00C556C7" w:rsidP="00C556C7">
            <w:pPr>
              <w:spacing w:after="0"/>
            </w:pPr>
            <w:r>
              <w:rPr>
                <w:b/>
                <w:u w:val="single"/>
              </w:rPr>
              <w:t>Election of Vice Chairman:</w:t>
            </w:r>
          </w:p>
          <w:p w:rsidR="00C556C7" w:rsidRPr="0009382B" w:rsidRDefault="00C556C7" w:rsidP="00C556C7">
            <w:pPr>
              <w:spacing w:after="0"/>
              <w:rPr>
                <w:rFonts w:cs="Arial"/>
                <w:b/>
                <w:u w:val="single"/>
              </w:rPr>
            </w:pPr>
            <w:r w:rsidRPr="0009382B">
              <w:rPr>
                <w:rFonts w:cs="Arial"/>
              </w:rPr>
              <w:t xml:space="preserve">Cllr. </w:t>
            </w:r>
            <w:r w:rsidR="002F6FC2">
              <w:rPr>
                <w:rFonts w:cs="Arial"/>
              </w:rPr>
              <w:t>Greg way</w:t>
            </w:r>
            <w:r w:rsidRPr="0009382B">
              <w:rPr>
                <w:rFonts w:cs="Arial"/>
              </w:rPr>
              <w:t xml:space="preserve"> was proposed by Cllr. </w:t>
            </w:r>
            <w:r w:rsidR="00966443">
              <w:rPr>
                <w:rFonts w:cs="Arial"/>
              </w:rPr>
              <w:t>Penhaligan</w:t>
            </w:r>
            <w:r w:rsidRPr="0009382B">
              <w:rPr>
                <w:rFonts w:cs="Arial"/>
              </w:rPr>
              <w:t xml:space="preserve"> and seconded by Cllr. </w:t>
            </w:r>
            <w:r w:rsidR="00966443">
              <w:rPr>
                <w:rFonts w:cs="Arial"/>
              </w:rPr>
              <w:t>Simpson</w:t>
            </w:r>
            <w:r>
              <w:rPr>
                <w:rFonts w:cs="Arial"/>
              </w:rPr>
              <w:t xml:space="preserve">. </w:t>
            </w:r>
            <w:r w:rsidRPr="0009382B">
              <w:rPr>
                <w:rFonts w:cs="Arial"/>
              </w:rPr>
              <w:t xml:space="preserve">Cllr. </w:t>
            </w:r>
            <w:r w:rsidR="002F6FC2">
              <w:rPr>
                <w:rFonts w:cs="Arial"/>
              </w:rPr>
              <w:t>Way</w:t>
            </w:r>
            <w:r>
              <w:rPr>
                <w:rFonts w:cs="Arial"/>
              </w:rPr>
              <w:t xml:space="preserve"> was elected </w:t>
            </w:r>
            <w:r w:rsidR="00920339">
              <w:rPr>
                <w:rFonts w:cs="Arial"/>
              </w:rPr>
              <w:t>as V</w:t>
            </w:r>
            <w:r w:rsidR="00966443">
              <w:rPr>
                <w:rFonts w:cs="Arial"/>
              </w:rPr>
              <w:t>ice Chair for the year 2019-20</w:t>
            </w:r>
            <w:r w:rsidR="00920339">
              <w:rPr>
                <w:rFonts w:cs="Arial"/>
              </w:rPr>
              <w:t>,</w:t>
            </w:r>
            <w:r w:rsidR="00966443">
              <w:rPr>
                <w:rFonts w:cs="Arial"/>
              </w:rPr>
              <w:t xml:space="preserve"> in his absence,</w:t>
            </w:r>
            <w:r w:rsidR="00920339">
              <w:rPr>
                <w:rFonts w:cs="Arial"/>
              </w:rPr>
              <w:t xml:space="preserve"> </w:t>
            </w:r>
            <w:r>
              <w:rPr>
                <w:rFonts w:cs="Arial"/>
              </w:rPr>
              <w:t>follow</w:t>
            </w:r>
            <w:r w:rsidR="00920339">
              <w:rPr>
                <w:rFonts w:cs="Arial"/>
              </w:rPr>
              <w:t>ing a majority vote for.</w:t>
            </w:r>
            <w:r>
              <w:rPr>
                <w:rFonts w:cs="Arial"/>
              </w:rPr>
              <w:t xml:space="preserve"> </w:t>
            </w:r>
          </w:p>
          <w:p w:rsidR="00C556C7" w:rsidRDefault="00C556C7" w:rsidP="00C556C7">
            <w:pPr>
              <w:spacing w:after="0"/>
            </w:pPr>
          </w:p>
          <w:p w:rsidR="00C556C7" w:rsidRDefault="00C556C7" w:rsidP="00C556C7">
            <w:pPr>
              <w:spacing w:after="0"/>
              <w:rPr>
                <w:b/>
                <w:u w:val="single"/>
              </w:rPr>
            </w:pPr>
            <w:r>
              <w:rPr>
                <w:b/>
                <w:u w:val="single"/>
              </w:rPr>
              <w:t>To Receive the Vice Chairman’s Declaration of Acceptance of Office:</w:t>
            </w:r>
          </w:p>
          <w:p w:rsidR="00C556C7" w:rsidRPr="00C556C7" w:rsidRDefault="00920339" w:rsidP="00C556C7">
            <w:pPr>
              <w:spacing w:after="120"/>
              <w:rPr>
                <w:rFonts w:cs="Arial"/>
              </w:rPr>
            </w:pPr>
            <w:r>
              <w:rPr>
                <w:rFonts w:cs="Arial"/>
              </w:rPr>
              <w:t>The Clerk is to arrange for Cllr. Way to sign his Declaration of Acceptance of Office after the meeting.</w:t>
            </w:r>
          </w:p>
          <w:p w:rsidR="00C556C7" w:rsidRDefault="00C556C7" w:rsidP="00C556C7">
            <w:pPr>
              <w:spacing w:after="0"/>
              <w:rPr>
                <w:b/>
                <w:u w:val="single"/>
              </w:rPr>
            </w:pPr>
            <w:r>
              <w:rPr>
                <w:b/>
                <w:u w:val="single"/>
              </w:rPr>
              <w:t>To Receive the Declarations of Office by Members</w:t>
            </w:r>
            <w:r w:rsidR="005C6E3A">
              <w:rPr>
                <w:b/>
                <w:u w:val="single"/>
              </w:rPr>
              <w:t>:</w:t>
            </w:r>
          </w:p>
          <w:p w:rsidR="00C556C7" w:rsidRDefault="008C1EE8" w:rsidP="00C556C7">
            <w:pPr>
              <w:spacing w:after="0" w:line="240" w:lineRule="auto"/>
              <w:rPr>
                <w:rFonts w:cs="Arial"/>
              </w:rPr>
            </w:pPr>
            <w:r>
              <w:rPr>
                <w:rFonts w:cs="Arial"/>
              </w:rPr>
              <w:t>All mem</w:t>
            </w:r>
            <w:r w:rsidR="00C556C7">
              <w:rPr>
                <w:rFonts w:cs="Arial"/>
              </w:rPr>
              <w:t xml:space="preserve">bers </w:t>
            </w:r>
            <w:r w:rsidR="00C556C7" w:rsidRPr="0009382B">
              <w:rPr>
                <w:rFonts w:cs="Arial"/>
              </w:rPr>
              <w:t>signed the</w:t>
            </w:r>
            <w:r w:rsidR="00C556C7">
              <w:rPr>
                <w:rFonts w:cs="Arial"/>
              </w:rPr>
              <w:t>ir</w:t>
            </w:r>
            <w:r w:rsidR="00C556C7" w:rsidRPr="0009382B">
              <w:rPr>
                <w:rFonts w:cs="Arial"/>
              </w:rPr>
              <w:t xml:space="preserve"> declaration of office of </w:t>
            </w:r>
            <w:r w:rsidR="002E0411">
              <w:rPr>
                <w:rFonts w:cs="Arial"/>
              </w:rPr>
              <w:t>C</w:t>
            </w:r>
            <w:r w:rsidR="00966443">
              <w:rPr>
                <w:rFonts w:cs="Arial"/>
              </w:rPr>
              <w:t>ouncillor for the year 2019-2020</w:t>
            </w:r>
            <w:r w:rsidR="00C556C7">
              <w:rPr>
                <w:rFonts w:cs="Arial"/>
              </w:rPr>
              <w:t xml:space="preserve"> and these were</w:t>
            </w:r>
            <w:r w:rsidR="00C556C7" w:rsidRPr="0009382B">
              <w:rPr>
                <w:rFonts w:cs="Arial"/>
              </w:rPr>
              <w:t xml:space="preserve"> witnessed and countersigned by the Clerk.</w:t>
            </w:r>
          </w:p>
          <w:p w:rsidR="00C556C7" w:rsidRPr="00DE2B8D" w:rsidRDefault="00C556C7" w:rsidP="00C556C7">
            <w:pPr>
              <w:spacing w:after="0" w:line="240" w:lineRule="auto"/>
            </w:pPr>
          </w:p>
        </w:tc>
        <w:tc>
          <w:tcPr>
            <w:tcW w:w="1100" w:type="dxa"/>
            <w:tcBorders>
              <w:left w:val="single" w:sz="4" w:space="0" w:color="auto"/>
            </w:tcBorders>
          </w:tcPr>
          <w:p w:rsidR="00031E08" w:rsidRDefault="00031E08" w:rsidP="00905116">
            <w:pPr>
              <w:spacing w:after="0" w:line="240" w:lineRule="auto"/>
              <w:rPr>
                <w:sz w:val="20"/>
                <w:szCs w:val="20"/>
              </w:rPr>
            </w:pPr>
          </w:p>
          <w:p w:rsidR="00B46676" w:rsidRDefault="00B46676" w:rsidP="00905116">
            <w:pPr>
              <w:spacing w:after="0" w:line="240" w:lineRule="auto"/>
              <w:rPr>
                <w:sz w:val="20"/>
                <w:szCs w:val="20"/>
              </w:rPr>
            </w:pPr>
          </w:p>
          <w:p w:rsidR="00B46676" w:rsidRDefault="00B46676" w:rsidP="00905116">
            <w:pPr>
              <w:spacing w:after="0" w:line="240" w:lineRule="auto"/>
              <w:rPr>
                <w:sz w:val="20"/>
                <w:szCs w:val="20"/>
              </w:rPr>
            </w:pPr>
          </w:p>
          <w:p w:rsidR="00B46676" w:rsidRDefault="00B46676" w:rsidP="00905116">
            <w:pPr>
              <w:spacing w:after="0" w:line="240" w:lineRule="auto"/>
              <w:rPr>
                <w:sz w:val="20"/>
                <w:szCs w:val="20"/>
              </w:rPr>
            </w:pPr>
          </w:p>
          <w:p w:rsidR="00B46676" w:rsidRDefault="00B46676" w:rsidP="00905116">
            <w:pPr>
              <w:spacing w:after="0" w:line="240" w:lineRule="auto"/>
              <w:rPr>
                <w:sz w:val="20"/>
                <w:szCs w:val="20"/>
              </w:rPr>
            </w:pPr>
          </w:p>
          <w:p w:rsidR="00B46676" w:rsidRDefault="00B46676" w:rsidP="00905116">
            <w:pPr>
              <w:spacing w:after="0" w:line="240" w:lineRule="auto"/>
              <w:rPr>
                <w:sz w:val="20"/>
                <w:szCs w:val="20"/>
              </w:rPr>
            </w:pPr>
          </w:p>
          <w:p w:rsidR="00B46676" w:rsidRPr="00B46676" w:rsidRDefault="00B46676" w:rsidP="00905116">
            <w:pPr>
              <w:spacing w:after="0" w:line="240" w:lineRule="auto"/>
              <w:rPr>
                <w:b/>
                <w:sz w:val="20"/>
                <w:szCs w:val="20"/>
              </w:rPr>
            </w:pPr>
            <w:r w:rsidRPr="00B46676">
              <w:rPr>
                <w:b/>
                <w:sz w:val="20"/>
                <w:szCs w:val="20"/>
              </w:rPr>
              <w:t>Clerk/GW</w:t>
            </w:r>
          </w:p>
        </w:tc>
      </w:tr>
      <w:tr w:rsidR="008D2577" w:rsidTr="00662C66">
        <w:trPr>
          <w:trHeight w:val="20"/>
        </w:trPr>
        <w:tc>
          <w:tcPr>
            <w:tcW w:w="1384" w:type="dxa"/>
            <w:tcBorders>
              <w:right w:val="single" w:sz="4" w:space="0" w:color="auto"/>
            </w:tcBorders>
          </w:tcPr>
          <w:p w:rsidR="004B704E" w:rsidRDefault="00966443" w:rsidP="00905116">
            <w:pPr>
              <w:spacing w:after="0" w:line="240" w:lineRule="auto"/>
              <w:rPr>
                <w:b/>
              </w:rPr>
            </w:pPr>
            <w:r>
              <w:rPr>
                <w:b/>
              </w:rPr>
              <w:t>19</w:t>
            </w:r>
            <w:r w:rsidR="00045D1E">
              <w:rPr>
                <w:b/>
              </w:rPr>
              <w:t>/05</w:t>
            </w:r>
            <w:r w:rsidR="008C1EE8">
              <w:rPr>
                <w:b/>
              </w:rPr>
              <w:t>/5</w:t>
            </w:r>
          </w:p>
          <w:p w:rsidR="008C1EE8" w:rsidRDefault="008C1EE8" w:rsidP="00905116">
            <w:pPr>
              <w:spacing w:after="0" w:line="240" w:lineRule="auto"/>
              <w:rPr>
                <w:b/>
              </w:rPr>
            </w:pPr>
          </w:p>
          <w:p w:rsidR="008C1EE8" w:rsidRDefault="008C1EE8" w:rsidP="00905116">
            <w:pPr>
              <w:spacing w:after="0" w:line="240" w:lineRule="auto"/>
              <w:rPr>
                <w:b/>
              </w:rPr>
            </w:pPr>
          </w:p>
          <w:p w:rsidR="00966443" w:rsidRDefault="00966443" w:rsidP="00905116">
            <w:pPr>
              <w:spacing w:after="0" w:line="240" w:lineRule="auto"/>
              <w:rPr>
                <w:b/>
              </w:rPr>
            </w:pPr>
          </w:p>
          <w:p w:rsidR="00966443" w:rsidRDefault="00966443" w:rsidP="00905116">
            <w:pPr>
              <w:spacing w:after="0" w:line="240" w:lineRule="auto"/>
              <w:rPr>
                <w:b/>
              </w:rPr>
            </w:pPr>
          </w:p>
          <w:p w:rsidR="00966443" w:rsidRDefault="00966443" w:rsidP="00905116">
            <w:pPr>
              <w:spacing w:after="0" w:line="240" w:lineRule="auto"/>
              <w:rPr>
                <w:b/>
              </w:rPr>
            </w:pPr>
          </w:p>
          <w:p w:rsidR="008C1EE8" w:rsidRDefault="00966443" w:rsidP="00905116">
            <w:pPr>
              <w:spacing w:after="0" w:line="240" w:lineRule="auto"/>
              <w:rPr>
                <w:b/>
              </w:rPr>
            </w:pPr>
            <w:r>
              <w:rPr>
                <w:b/>
              </w:rPr>
              <w:t>19</w:t>
            </w:r>
            <w:r w:rsidR="008C1EE8">
              <w:rPr>
                <w:b/>
              </w:rPr>
              <w:t>/05/6</w:t>
            </w:r>
          </w:p>
          <w:p w:rsidR="00966443" w:rsidRDefault="00966443" w:rsidP="00905116">
            <w:pPr>
              <w:spacing w:after="0" w:line="240" w:lineRule="auto"/>
              <w:rPr>
                <w:b/>
              </w:rPr>
            </w:pPr>
          </w:p>
          <w:p w:rsidR="00966443" w:rsidRDefault="00966443" w:rsidP="00905116">
            <w:pPr>
              <w:spacing w:after="0" w:line="240" w:lineRule="auto"/>
              <w:rPr>
                <w:b/>
              </w:rPr>
            </w:pPr>
          </w:p>
          <w:p w:rsidR="008C1EE8" w:rsidRDefault="00966443" w:rsidP="00905116">
            <w:pPr>
              <w:spacing w:after="0" w:line="240" w:lineRule="auto"/>
              <w:rPr>
                <w:b/>
              </w:rPr>
            </w:pPr>
            <w:r>
              <w:rPr>
                <w:b/>
              </w:rPr>
              <w:t>19</w:t>
            </w:r>
            <w:r w:rsidR="006F3CF9">
              <w:rPr>
                <w:b/>
              </w:rPr>
              <w:t>/05/7</w:t>
            </w:r>
          </w:p>
          <w:p w:rsidR="006F3CF9" w:rsidRDefault="006F3CF9" w:rsidP="00905116">
            <w:pPr>
              <w:spacing w:after="0" w:line="240" w:lineRule="auto"/>
              <w:rPr>
                <w:b/>
              </w:rPr>
            </w:pPr>
          </w:p>
          <w:p w:rsidR="006F3CF9" w:rsidRDefault="006F3CF9" w:rsidP="00905116">
            <w:pPr>
              <w:spacing w:after="0" w:line="240" w:lineRule="auto"/>
              <w:rPr>
                <w:b/>
              </w:rPr>
            </w:pPr>
          </w:p>
          <w:p w:rsidR="00596FAC" w:rsidRDefault="00596FAC" w:rsidP="00905116">
            <w:pPr>
              <w:spacing w:after="0" w:line="240" w:lineRule="auto"/>
              <w:rPr>
                <w:b/>
              </w:rPr>
            </w:pPr>
          </w:p>
          <w:p w:rsidR="006F3CF9" w:rsidRPr="00A377FB" w:rsidRDefault="006F3CF9" w:rsidP="00905116">
            <w:pPr>
              <w:spacing w:after="0" w:line="240" w:lineRule="auto"/>
              <w:rPr>
                <w:b/>
              </w:rPr>
            </w:pPr>
          </w:p>
        </w:tc>
        <w:tc>
          <w:tcPr>
            <w:tcW w:w="8397" w:type="dxa"/>
            <w:tcBorders>
              <w:left w:val="single" w:sz="4" w:space="0" w:color="auto"/>
              <w:right w:val="single" w:sz="4" w:space="0" w:color="auto"/>
            </w:tcBorders>
          </w:tcPr>
          <w:p w:rsidR="00910E96" w:rsidRPr="00A377FB" w:rsidRDefault="00910E96" w:rsidP="00905116">
            <w:pPr>
              <w:spacing w:after="0" w:line="240" w:lineRule="auto"/>
              <w:rPr>
                <w:b/>
                <w:bCs/>
                <w:u w:val="single"/>
              </w:rPr>
            </w:pPr>
            <w:r w:rsidRPr="00A377FB">
              <w:rPr>
                <w:b/>
                <w:bCs/>
                <w:u w:val="single"/>
              </w:rPr>
              <w:t>Members Declaration of Interest (for items on the agenda</w:t>
            </w:r>
            <w:r>
              <w:rPr>
                <w:b/>
                <w:bCs/>
                <w:u w:val="single"/>
              </w:rPr>
              <w:t xml:space="preserve">) </w:t>
            </w:r>
            <w:r w:rsidRPr="0097335B">
              <w:rPr>
                <w:rFonts w:hint="cs"/>
                <w:b/>
                <w:bCs/>
                <w:u w:val="single"/>
              </w:rPr>
              <w:t>–</w:t>
            </w:r>
            <w:r w:rsidRPr="0097335B">
              <w:rPr>
                <w:b/>
                <w:bCs/>
                <w:u w:val="single"/>
              </w:rPr>
              <w:t xml:space="preserve"> LGA 2000 Part III</w:t>
            </w:r>
            <w:r>
              <w:rPr>
                <w:b/>
                <w:bCs/>
                <w:u w:val="single"/>
              </w:rPr>
              <w:t>:</w:t>
            </w:r>
          </w:p>
          <w:p w:rsidR="009A627E" w:rsidRDefault="002F6FC2" w:rsidP="00905116">
            <w:pPr>
              <w:spacing w:after="0" w:line="240" w:lineRule="auto"/>
            </w:pPr>
            <w:r>
              <w:t>None</w:t>
            </w:r>
            <w:r w:rsidR="008C1EE8">
              <w:t>.</w:t>
            </w:r>
          </w:p>
          <w:p w:rsidR="00966443" w:rsidRDefault="00966443" w:rsidP="00905116">
            <w:pPr>
              <w:spacing w:after="0" w:line="240" w:lineRule="auto"/>
            </w:pPr>
          </w:p>
          <w:p w:rsidR="00966443" w:rsidRDefault="00966443" w:rsidP="00905116">
            <w:pPr>
              <w:spacing w:after="0" w:line="240" w:lineRule="auto"/>
            </w:pPr>
            <w:r>
              <w:t>All members were presented with new Register of Interests forms to be completed and signed.</w:t>
            </w:r>
          </w:p>
          <w:p w:rsidR="008C1EE8" w:rsidRDefault="008C1EE8" w:rsidP="00905116">
            <w:pPr>
              <w:spacing w:after="0" w:line="240" w:lineRule="auto"/>
            </w:pPr>
          </w:p>
          <w:p w:rsidR="002E0411" w:rsidRDefault="002E0411" w:rsidP="008C1EE8">
            <w:pPr>
              <w:spacing w:after="0"/>
              <w:rPr>
                <w:b/>
                <w:u w:val="single"/>
              </w:rPr>
            </w:pPr>
            <w:r>
              <w:rPr>
                <w:b/>
                <w:u w:val="single"/>
              </w:rPr>
              <w:t>Appointment of Councillor Responsibilities &amp; Representatives on Outside Bodies</w:t>
            </w:r>
            <w:r w:rsidR="005C6E3A">
              <w:rPr>
                <w:b/>
                <w:u w:val="single"/>
              </w:rPr>
              <w:t>:</w:t>
            </w:r>
          </w:p>
          <w:p w:rsidR="007C6003" w:rsidRDefault="00966443" w:rsidP="008C1EE8">
            <w:pPr>
              <w:spacing w:after="0"/>
            </w:pPr>
            <w:r>
              <w:t>Deferred to the July agenda.</w:t>
            </w:r>
          </w:p>
          <w:p w:rsidR="00194A66" w:rsidRPr="002E0411" w:rsidRDefault="00194A66" w:rsidP="008C1EE8">
            <w:pPr>
              <w:spacing w:after="0"/>
            </w:pPr>
          </w:p>
          <w:p w:rsidR="002F6FC2" w:rsidRDefault="008C1EE8" w:rsidP="008C1EE8">
            <w:pPr>
              <w:spacing w:after="0"/>
              <w:rPr>
                <w:b/>
                <w:u w:val="single"/>
              </w:rPr>
            </w:pPr>
            <w:r>
              <w:rPr>
                <w:b/>
                <w:u w:val="single"/>
              </w:rPr>
              <w:t>Appointment of the Responsible Financial Officer:</w:t>
            </w:r>
          </w:p>
          <w:p w:rsidR="008C1EE8" w:rsidRPr="002F6FC2" w:rsidRDefault="00966443" w:rsidP="008C1EE8">
            <w:pPr>
              <w:spacing w:after="0"/>
              <w:rPr>
                <w:b/>
                <w:u w:val="single"/>
              </w:rPr>
            </w:pPr>
            <w:r>
              <w:rPr>
                <w:b/>
                <w:bCs/>
                <w:u w:val="single"/>
              </w:rPr>
              <w:t>Resolved 19</w:t>
            </w:r>
            <w:r w:rsidR="002E0411">
              <w:rPr>
                <w:b/>
                <w:bCs/>
                <w:u w:val="single"/>
              </w:rPr>
              <w:t>/05/07</w:t>
            </w:r>
            <w:r w:rsidR="008C1EE8">
              <w:rPr>
                <w:b/>
                <w:bCs/>
                <w:u w:val="single"/>
              </w:rPr>
              <w:t>.01</w:t>
            </w:r>
          </w:p>
          <w:p w:rsidR="002F6FC2" w:rsidRPr="00596FAC" w:rsidRDefault="008C1EE8" w:rsidP="00596FAC">
            <w:pPr>
              <w:spacing w:after="0"/>
              <w:rPr>
                <w:bCs/>
              </w:rPr>
            </w:pPr>
            <w:r>
              <w:rPr>
                <w:bCs/>
              </w:rPr>
              <w:t>It was agreed by full Council that the Clerk would continue in the</w:t>
            </w:r>
            <w:r w:rsidR="00966443">
              <w:rPr>
                <w:bCs/>
              </w:rPr>
              <w:t xml:space="preserve"> role as Responsible </w:t>
            </w:r>
            <w:r>
              <w:rPr>
                <w:bCs/>
              </w:rPr>
              <w:t xml:space="preserve">Financial </w:t>
            </w:r>
            <w:r w:rsidR="00966443">
              <w:rPr>
                <w:bCs/>
              </w:rPr>
              <w:t>Officer for the year 2019-2020.</w:t>
            </w:r>
          </w:p>
        </w:tc>
        <w:tc>
          <w:tcPr>
            <w:tcW w:w="1100" w:type="dxa"/>
            <w:tcBorders>
              <w:left w:val="single" w:sz="4" w:space="0" w:color="auto"/>
            </w:tcBorders>
          </w:tcPr>
          <w:p w:rsidR="008A0252" w:rsidRPr="00A377FB" w:rsidRDefault="008A0252" w:rsidP="00905116">
            <w:pPr>
              <w:spacing w:after="0" w:line="240" w:lineRule="auto"/>
            </w:pPr>
          </w:p>
        </w:tc>
      </w:tr>
      <w:tr w:rsidR="00DD5FD3" w:rsidTr="00662C66">
        <w:trPr>
          <w:trHeight w:val="20"/>
        </w:trPr>
        <w:tc>
          <w:tcPr>
            <w:tcW w:w="1384" w:type="dxa"/>
            <w:tcBorders>
              <w:right w:val="single" w:sz="4" w:space="0" w:color="auto"/>
            </w:tcBorders>
          </w:tcPr>
          <w:p w:rsidR="00DD5FD3" w:rsidRDefault="00966443" w:rsidP="00905116">
            <w:pPr>
              <w:spacing w:after="0" w:line="240" w:lineRule="auto"/>
              <w:rPr>
                <w:b/>
              </w:rPr>
            </w:pPr>
            <w:r>
              <w:rPr>
                <w:b/>
              </w:rPr>
              <w:t>19</w:t>
            </w:r>
            <w:r w:rsidR="006F3CF9">
              <w:rPr>
                <w:b/>
              </w:rPr>
              <w:t>/05/8</w:t>
            </w:r>
          </w:p>
          <w:p w:rsidR="00FB3C95" w:rsidRDefault="00FB3C95" w:rsidP="00905116">
            <w:pPr>
              <w:spacing w:after="0" w:line="240" w:lineRule="auto"/>
              <w:rPr>
                <w:b/>
              </w:rPr>
            </w:pPr>
          </w:p>
          <w:p w:rsidR="00FB3C95" w:rsidRDefault="00FB3C95" w:rsidP="00905116">
            <w:pPr>
              <w:spacing w:after="0" w:line="240" w:lineRule="auto"/>
              <w:rPr>
                <w:b/>
              </w:rPr>
            </w:pPr>
          </w:p>
          <w:p w:rsidR="00DD01A4" w:rsidRDefault="00DD01A4"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C53ACC" w:rsidRDefault="00C53ACC" w:rsidP="00905116">
            <w:pPr>
              <w:spacing w:after="0" w:line="240" w:lineRule="auto"/>
              <w:rPr>
                <w:b/>
              </w:rPr>
            </w:pPr>
          </w:p>
          <w:p w:rsidR="00C53ACC" w:rsidRDefault="00C53ACC" w:rsidP="00905116">
            <w:pPr>
              <w:spacing w:after="0" w:line="240" w:lineRule="auto"/>
              <w:rPr>
                <w:b/>
              </w:rPr>
            </w:pPr>
          </w:p>
          <w:p w:rsidR="00C53ACC" w:rsidRDefault="00C53ACC" w:rsidP="00905116">
            <w:pPr>
              <w:spacing w:after="0" w:line="240" w:lineRule="auto"/>
              <w:rPr>
                <w:b/>
              </w:rPr>
            </w:pPr>
          </w:p>
          <w:p w:rsidR="001E5EF0" w:rsidRDefault="001E5EF0" w:rsidP="00905116">
            <w:pPr>
              <w:spacing w:after="0" w:line="240" w:lineRule="auto"/>
              <w:rPr>
                <w:b/>
              </w:rPr>
            </w:pPr>
          </w:p>
          <w:p w:rsidR="001E5EF0" w:rsidRDefault="001E5EF0" w:rsidP="00905116">
            <w:pPr>
              <w:spacing w:after="0" w:line="240" w:lineRule="auto"/>
              <w:rPr>
                <w:b/>
              </w:rPr>
            </w:pPr>
          </w:p>
          <w:p w:rsidR="001E5EF0" w:rsidRDefault="001E5EF0" w:rsidP="00905116">
            <w:pPr>
              <w:spacing w:after="0" w:line="240" w:lineRule="auto"/>
              <w:rPr>
                <w:b/>
              </w:rPr>
            </w:pPr>
          </w:p>
          <w:p w:rsidR="00FB3C95" w:rsidRDefault="00966443" w:rsidP="00905116">
            <w:pPr>
              <w:spacing w:after="0" w:line="240" w:lineRule="auto"/>
              <w:rPr>
                <w:b/>
              </w:rPr>
            </w:pPr>
            <w:r>
              <w:rPr>
                <w:b/>
              </w:rPr>
              <w:t>19</w:t>
            </w:r>
            <w:r w:rsidR="00FB3C95">
              <w:rPr>
                <w:b/>
              </w:rPr>
              <w:t>/05/9</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3233B6" w:rsidRDefault="003233B6" w:rsidP="00905116">
            <w:pPr>
              <w:spacing w:after="0" w:line="240" w:lineRule="auto"/>
              <w:rPr>
                <w:b/>
              </w:rPr>
            </w:pPr>
          </w:p>
          <w:p w:rsidR="00FB3C95" w:rsidRDefault="00491AA1" w:rsidP="00905116">
            <w:pPr>
              <w:spacing w:after="0" w:line="240" w:lineRule="auto"/>
              <w:rPr>
                <w:b/>
              </w:rPr>
            </w:pPr>
            <w:r>
              <w:rPr>
                <w:b/>
              </w:rPr>
              <w:t>19</w:t>
            </w:r>
            <w:r w:rsidR="00FB3C95">
              <w:rPr>
                <w:b/>
              </w:rPr>
              <w:t>/05/10</w:t>
            </w: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FB3C95" w:rsidRDefault="00FB3C95" w:rsidP="00905116">
            <w:pPr>
              <w:spacing w:after="0" w:line="240" w:lineRule="auto"/>
              <w:rPr>
                <w:b/>
              </w:rPr>
            </w:pPr>
          </w:p>
          <w:p w:rsidR="00AD01BA" w:rsidRDefault="0001194F" w:rsidP="00AD01BA">
            <w:pPr>
              <w:spacing w:after="0" w:line="240" w:lineRule="auto"/>
              <w:rPr>
                <w:b/>
              </w:rPr>
            </w:pPr>
            <w:r>
              <w:rPr>
                <w:b/>
              </w:rPr>
              <w:t>19</w:t>
            </w:r>
            <w:r w:rsidR="00AD01BA">
              <w:rPr>
                <w:b/>
              </w:rPr>
              <w:t>/05/11</w:t>
            </w:r>
          </w:p>
          <w:p w:rsidR="00AD01BA" w:rsidRDefault="00AD01BA" w:rsidP="00905116">
            <w:pPr>
              <w:spacing w:after="0" w:line="240" w:lineRule="auto"/>
              <w:rPr>
                <w:b/>
              </w:rPr>
            </w:pPr>
          </w:p>
          <w:p w:rsidR="00237D38" w:rsidRDefault="00237D38" w:rsidP="00905116">
            <w:pPr>
              <w:spacing w:after="0" w:line="240" w:lineRule="auto"/>
              <w:rPr>
                <w:b/>
              </w:rPr>
            </w:pPr>
          </w:p>
          <w:p w:rsidR="00237D38" w:rsidRDefault="00237D38" w:rsidP="00905116">
            <w:pPr>
              <w:spacing w:after="0" w:line="240" w:lineRule="auto"/>
              <w:rPr>
                <w:b/>
              </w:rPr>
            </w:pPr>
          </w:p>
          <w:p w:rsidR="00237D38" w:rsidRDefault="00237D38" w:rsidP="00194A66">
            <w:pPr>
              <w:spacing w:before="120" w:after="0" w:line="240" w:lineRule="auto"/>
              <w:rPr>
                <w:b/>
              </w:rPr>
            </w:pPr>
          </w:p>
          <w:p w:rsidR="006C3B0A" w:rsidRDefault="006C3B0A" w:rsidP="00194A66">
            <w:pPr>
              <w:spacing w:before="120" w:after="0" w:line="240" w:lineRule="auto"/>
              <w:rPr>
                <w:b/>
              </w:rPr>
            </w:pPr>
          </w:p>
          <w:p w:rsidR="006C3B0A" w:rsidRDefault="006C3B0A" w:rsidP="00194A66">
            <w:pPr>
              <w:spacing w:before="120" w:after="0" w:line="240" w:lineRule="auto"/>
              <w:rPr>
                <w:b/>
              </w:rPr>
            </w:pPr>
          </w:p>
          <w:p w:rsidR="006C3B0A" w:rsidRDefault="006C3B0A" w:rsidP="00194A66">
            <w:pPr>
              <w:spacing w:before="120" w:after="0" w:line="240" w:lineRule="auto"/>
              <w:rPr>
                <w:b/>
              </w:rPr>
            </w:pPr>
          </w:p>
          <w:p w:rsidR="00EB7651" w:rsidRDefault="00EB7651" w:rsidP="00194A66">
            <w:pPr>
              <w:spacing w:before="120" w:after="0" w:line="240" w:lineRule="auto"/>
              <w:rPr>
                <w:b/>
              </w:rPr>
            </w:pPr>
          </w:p>
          <w:p w:rsidR="00237D38" w:rsidRDefault="00595448" w:rsidP="00194A66">
            <w:pPr>
              <w:spacing w:before="120" w:after="0" w:line="240" w:lineRule="auto"/>
              <w:rPr>
                <w:b/>
              </w:rPr>
            </w:pPr>
            <w:r>
              <w:rPr>
                <w:b/>
              </w:rPr>
              <w:t>19</w:t>
            </w:r>
            <w:r w:rsidR="00237D38">
              <w:rPr>
                <w:b/>
              </w:rPr>
              <w:t>/05/12</w:t>
            </w:r>
          </w:p>
          <w:p w:rsidR="00237D38" w:rsidRDefault="00237D38"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6C3DC3" w:rsidRDefault="006C3DC3" w:rsidP="00905116">
            <w:pPr>
              <w:spacing w:after="0" w:line="240" w:lineRule="auto"/>
              <w:rPr>
                <w:b/>
              </w:rPr>
            </w:pPr>
          </w:p>
          <w:p w:rsidR="006C3B0A" w:rsidRDefault="006C3B0A" w:rsidP="006C3DC3">
            <w:pPr>
              <w:spacing w:after="0" w:line="240" w:lineRule="auto"/>
              <w:rPr>
                <w:b/>
              </w:rPr>
            </w:pPr>
          </w:p>
          <w:p w:rsidR="006C3B0A" w:rsidRDefault="006C3B0A" w:rsidP="006C3DC3">
            <w:pPr>
              <w:spacing w:after="0" w:line="240" w:lineRule="auto"/>
              <w:rPr>
                <w:b/>
              </w:rPr>
            </w:pPr>
          </w:p>
          <w:p w:rsidR="006C3B0A" w:rsidRDefault="006C3B0A" w:rsidP="006C3DC3">
            <w:pPr>
              <w:spacing w:after="0" w:line="240" w:lineRule="auto"/>
              <w:rPr>
                <w:b/>
              </w:rPr>
            </w:pPr>
          </w:p>
          <w:p w:rsidR="006C3B0A" w:rsidRDefault="006C3B0A" w:rsidP="006C3DC3">
            <w:pPr>
              <w:spacing w:after="0" w:line="240" w:lineRule="auto"/>
              <w:rPr>
                <w:b/>
              </w:rPr>
            </w:pPr>
          </w:p>
          <w:p w:rsidR="006C3B0A" w:rsidRDefault="006C3B0A" w:rsidP="006C3DC3">
            <w:pPr>
              <w:spacing w:after="0" w:line="240" w:lineRule="auto"/>
              <w:rPr>
                <w:b/>
              </w:rPr>
            </w:pPr>
          </w:p>
          <w:p w:rsidR="006C3B0A" w:rsidRDefault="006C3B0A" w:rsidP="006C3DC3">
            <w:pPr>
              <w:spacing w:after="0" w:line="240" w:lineRule="auto"/>
              <w:rPr>
                <w:b/>
              </w:rPr>
            </w:pPr>
          </w:p>
          <w:p w:rsidR="006C3B0A" w:rsidRDefault="006C3B0A" w:rsidP="006C3DC3">
            <w:pPr>
              <w:spacing w:after="0" w:line="240" w:lineRule="auto"/>
              <w:rPr>
                <w:b/>
              </w:rPr>
            </w:pPr>
          </w:p>
          <w:p w:rsidR="006C3DC3" w:rsidRDefault="00595448" w:rsidP="006C3DC3">
            <w:pPr>
              <w:spacing w:after="0" w:line="240" w:lineRule="auto"/>
              <w:rPr>
                <w:b/>
              </w:rPr>
            </w:pPr>
            <w:r>
              <w:rPr>
                <w:b/>
              </w:rPr>
              <w:lastRenderedPageBreak/>
              <w:t>19</w:t>
            </w:r>
            <w:r w:rsidR="006C3DC3">
              <w:rPr>
                <w:b/>
              </w:rPr>
              <w:t>/05/13</w:t>
            </w:r>
          </w:p>
          <w:p w:rsidR="006C3DC3" w:rsidRDefault="006C3DC3" w:rsidP="00905116">
            <w:pPr>
              <w:spacing w:after="0" w:line="240" w:lineRule="auto"/>
              <w:rPr>
                <w:b/>
              </w:rPr>
            </w:pPr>
          </w:p>
          <w:p w:rsidR="005C5614" w:rsidRDefault="005C5614" w:rsidP="00905116">
            <w:pPr>
              <w:spacing w:after="0" w:line="240" w:lineRule="auto"/>
              <w:rPr>
                <w:b/>
              </w:rPr>
            </w:pPr>
          </w:p>
          <w:p w:rsidR="000E43E2" w:rsidRPr="00A377FB" w:rsidRDefault="000E43E2" w:rsidP="00F320E7">
            <w:pPr>
              <w:spacing w:after="0" w:line="240" w:lineRule="auto"/>
              <w:rPr>
                <w:b/>
              </w:rPr>
            </w:pPr>
          </w:p>
        </w:tc>
        <w:tc>
          <w:tcPr>
            <w:tcW w:w="8397" w:type="dxa"/>
            <w:tcBorders>
              <w:left w:val="single" w:sz="4" w:space="0" w:color="auto"/>
              <w:right w:val="single" w:sz="4" w:space="0" w:color="auto"/>
            </w:tcBorders>
          </w:tcPr>
          <w:p w:rsidR="00806BE4" w:rsidRDefault="006F3CF9" w:rsidP="00905116">
            <w:pPr>
              <w:spacing w:after="0" w:line="240" w:lineRule="auto"/>
              <w:rPr>
                <w:b/>
                <w:bCs/>
                <w:u w:val="single"/>
              </w:rPr>
            </w:pPr>
            <w:r w:rsidRPr="00156F73">
              <w:rPr>
                <w:b/>
                <w:bCs/>
                <w:u w:val="single"/>
              </w:rPr>
              <w:lastRenderedPageBreak/>
              <w:t>Adoption of the Annu</w:t>
            </w:r>
            <w:r>
              <w:rPr>
                <w:b/>
                <w:bCs/>
                <w:u w:val="single"/>
              </w:rPr>
              <w:t>al Governance Statement and Int</w:t>
            </w:r>
            <w:r w:rsidR="00966443">
              <w:rPr>
                <w:b/>
                <w:bCs/>
                <w:u w:val="single"/>
              </w:rPr>
              <w:t>ernal Audit Report for 2018-2019</w:t>
            </w:r>
            <w:r w:rsidRPr="00156F73">
              <w:rPr>
                <w:b/>
                <w:bCs/>
                <w:u w:val="single"/>
              </w:rPr>
              <w:t>:</w:t>
            </w:r>
          </w:p>
          <w:p w:rsidR="006A3BC4" w:rsidRPr="006A3BC4" w:rsidRDefault="005E6D5E" w:rsidP="00C53ACC">
            <w:pPr>
              <w:spacing w:after="0" w:line="240" w:lineRule="auto"/>
              <w:rPr>
                <w:rFonts w:cstheme="minorHAnsi"/>
              </w:rPr>
            </w:pPr>
            <w:r>
              <w:rPr>
                <w:bCs/>
              </w:rPr>
              <w:t>The Clerk presented the Internal Auditors written report;</w:t>
            </w:r>
            <w:r w:rsidR="00C53ACC">
              <w:rPr>
                <w:bCs/>
              </w:rPr>
              <w:t xml:space="preserve"> no significant or outstanding issues were highlighted.</w:t>
            </w:r>
          </w:p>
          <w:p w:rsidR="001E5EF0" w:rsidRDefault="00966443" w:rsidP="005E6D5E">
            <w:pPr>
              <w:tabs>
                <w:tab w:val="left" w:pos="1260"/>
              </w:tabs>
              <w:spacing w:after="0"/>
              <w:rPr>
                <w:b/>
                <w:bCs/>
                <w:u w:val="single"/>
              </w:rPr>
            </w:pPr>
            <w:r>
              <w:rPr>
                <w:b/>
                <w:bCs/>
                <w:u w:val="single"/>
              </w:rPr>
              <w:lastRenderedPageBreak/>
              <w:t>Resolved 19</w:t>
            </w:r>
            <w:r w:rsidR="001E5EF0">
              <w:rPr>
                <w:b/>
                <w:bCs/>
                <w:u w:val="single"/>
              </w:rPr>
              <w:t>/05/8.01</w:t>
            </w:r>
          </w:p>
          <w:p w:rsidR="001E5EF0" w:rsidRDefault="001E5EF0" w:rsidP="005E6D5E">
            <w:pPr>
              <w:tabs>
                <w:tab w:val="left" w:pos="1260"/>
              </w:tabs>
              <w:spacing w:after="0"/>
              <w:rPr>
                <w:bCs/>
              </w:rPr>
            </w:pPr>
            <w:r>
              <w:rPr>
                <w:bCs/>
              </w:rPr>
              <w:t>The Internal Audit Report was accepted and adopted.</w:t>
            </w:r>
          </w:p>
          <w:p w:rsidR="001E5EF0" w:rsidRPr="001E5EF0" w:rsidRDefault="001E5EF0" w:rsidP="005E6D5E">
            <w:pPr>
              <w:tabs>
                <w:tab w:val="left" w:pos="1260"/>
              </w:tabs>
              <w:spacing w:after="0"/>
              <w:rPr>
                <w:bCs/>
              </w:rPr>
            </w:pPr>
          </w:p>
          <w:p w:rsidR="005E6D5E" w:rsidRDefault="00966443" w:rsidP="005E6D5E">
            <w:pPr>
              <w:tabs>
                <w:tab w:val="left" w:pos="1260"/>
              </w:tabs>
              <w:spacing w:after="0"/>
              <w:rPr>
                <w:b/>
                <w:bCs/>
                <w:u w:val="single"/>
              </w:rPr>
            </w:pPr>
            <w:r>
              <w:rPr>
                <w:b/>
                <w:bCs/>
                <w:u w:val="single"/>
              </w:rPr>
              <w:t>Resolved 19</w:t>
            </w:r>
            <w:r w:rsidR="001E5EF0">
              <w:rPr>
                <w:b/>
                <w:bCs/>
                <w:u w:val="single"/>
              </w:rPr>
              <w:t>/05/8.02</w:t>
            </w:r>
          </w:p>
          <w:p w:rsidR="005E6D5E" w:rsidRDefault="00966443" w:rsidP="005E6D5E">
            <w:pPr>
              <w:tabs>
                <w:tab w:val="left" w:pos="1260"/>
              </w:tabs>
              <w:spacing w:after="0"/>
              <w:rPr>
                <w:bCs/>
              </w:rPr>
            </w:pPr>
            <w:r>
              <w:rPr>
                <w:bCs/>
              </w:rPr>
              <w:t xml:space="preserve">The Annual Return for 2018/2019 </w:t>
            </w:r>
            <w:r w:rsidR="005E6D5E">
              <w:rPr>
                <w:bCs/>
              </w:rPr>
              <w:t>was scrutinised and the Annual Governance Statement Section 1 was adopted as a true statement by all Councillor’s present and si</w:t>
            </w:r>
            <w:r>
              <w:rPr>
                <w:bCs/>
              </w:rPr>
              <w:t>gned as such by the Chairman (AK</w:t>
            </w:r>
            <w:r w:rsidR="005E6D5E">
              <w:rPr>
                <w:bCs/>
              </w:rPr>
              <w:t>) and the RFO.</w:t>
            </w:r>
          </w:p>
          <w:p w:rsidR="005E6D5E" w:rsidRDefault="005E6D5E" w:rsidP="00905116">
            <w:pPr>
              <w:spacing w:after="0" w:line="240" w:lineRule="auto"/>
              <w:rPr>
                <w:bCs/>
              </w:rPr>
            </w:pPr>
          </w:p>
          <w:p w:rsidR="00FB3C95" w:rsidRDefault="00FB3C95" w:rsidP="00FB3C95">
            <w:pPr>
              <w:spacing w:after="0"/>
              <w:rPr>
                <w:b/>
                <w:bCs/>
                <w:u w:val="single"/>
              </w:rPr>
            </w:pPr>
            <w:r>
              <w:rPr>
                <w:b/>
                <w:bCs/>
                <w:u w:val="single"/>
              </w:rPr>
              <w:t>To Approve the Final Accounts for the Financial Year ended 31</w:t>
            </w:r>
            <w:r w:rsidRPr="005C63BB">
              <w:rPr>
                <w:b/>
                <w:bCs/>
                <w:u w:val="single"/>
                <w:vertAlign w:val="superscript"/>
              </w:rPr>
              <w:t>st</w:t>
            </w:r>
            <w:r w:rsidR="00966443">
              <w:rPr>
                <w:b/>
                <w:bCs/>
                <w:u w:val="single"/>
              </w:rPr>
              <w:t xml:space="preserve"> March 2019</w:t>
            </w:r>
            <w:r>
              <w:rPr>
                <w:b/>
                <w:bCs/>
                <w:u w:val="single"/>
              </w:rPr>
              <w:t>:</w:t>
            </w:r>
          </w:p>
          <w:p w:rsidR="00C53ACC" w:rsidRPr="00C53ACC" w:rsidRDefault="00C53ACC" w:rsidP="003233B6">
            <w:pPr>
              <w:spacing w:after="0"/>
              <w:rPr>
                <w:bCs/>
              </w:rPr>
            </w:pPr>
            <w:r>
              <w:rPr>
                <w:bCs/>
              </w:rPr>
              <w:t>Exp</w:t>
            </w:r>
            <w:r w:rsidR="001E5EF0">
              <w:rPr>
                <w:bCs/>
              </w:rPr>
              <w:t>enditure for 2018/19</w:t>
            </w:r>
            <w:r w:rsidR="00966443">
              <w:rPr>
                <w:bCs/>
              </w:rPr>
              <w:t xml:space="preserve"> was £11,837.46</w:t>
            </w:r>
            <w:r>
              <w:rPr>
                <w:bCs/>
              </w:rPr>
              <w:t xml:space="preserve">, </w:t>
            </w:r>
            <w:r w:rsidR="00170BDF">
              <w:rPr>
                <w:bCs/>
              </w:rPr>
              <w:t>with income totalling £</w:t>
            </w:r>
            <w:r w:rsidR="00966443">
              <w:rPr>
                <w:bCs/>
              </w:rPr>
              <w:t>19,333.82</w:t>
            </w:r>
            <w:r>
              <w:rPr>
                <w:bCs/>
              </w:rPr>
              <w:t>. The balance in the Lloyds Treasurer</w:t>
            </w:r>
            <w:r w:rsidR="00170BDF">
              <w:rPr>
                <w:bCs/>
              </w:rPr>
              <w:t xml:space="preserve"> ac</w:t>
            </w:r>
            <w:r w:rsidR="00966443">
              <w:rPr>
                <w:bCs/>
              </w:rPr>
              <w:t>count carried forward to 2019-20</w:t>
            </w:r>
            <w:r>
              <w:rPr>
                <w:bCs/>
              </w:rPr>
              <w:t>, as of 31</w:t>
            </w:r>
            <w:r w:rsidRPr="00C53ACC">
              <w:rPr>
                <w:bCs/>
                <w:vertAlign w:val="superscript"/>
              </w:rPr>
              <w:t>st</w:t>
            </w:r>
            <w:r w:rsidR="00966443">
              <w:rPr>
                <w:bCs/>
              </w:rPr>
              <w:t xml:space="preserve"> March 2019 is £21,241.46.</w:t>
            </w:r>
          </w:p>
          <w:p w:rsidR="003233B6" w:rsidRDefault="00966443" w:rsidP="003233B6">
            <w:pPr>
              <w:spacing w:after="0"/>
              <w:rPr>
                <w:b/>
                <w:bCs/>
                <w:u w:val="single"/>
              </w:rPr>
            </w:pPr>
            <w:r>
              <w:rPr>
                <w:b/>
                <w:bCs/>
                <w:u w:val="single"/>
              </w:rPr>
              <w:t>Resolved 19</w:t>
            </w:r>
            <w:r w:rsidR="003233B6">
              <w:rPr>
                <w:b/>
                <w:bCs/>
                <w:u w:val="single"/>
              </w:rPr>
              <w:t>/05/9.01</w:t>
            </w:r>
          </w:p>
          <w:p w:rsidR="003233B6" w:rsidRDefault="003233B6" w:rsidP="003233B6">
            <w:pPr>
              <w:spacing w:after="0"/>
              <w:rPr>
                <w:bCs/>
              </w:rPr>
            </w:pPr>
            <w:r>
              <w:rPr>
                <w:bCs/>
              </w:rPr>
              <w:t>The final accounts and Bank Reconciliations for the financial year ended 31</w:t>
            </w:r>
            <w:r w:rsidRPr="005C63BB">
              <w:rPr>
                <w:bCs/>
                <w:vertAlign w:val="superscript"/>
              </w:rPr>
              <w:t>st</w:t>
            </w:r>
            <w:r w:rsidR="00966443">
              <w:rPr>
                <w:bCs/>
              </w:rPr>
              <w:t xml:space="preserve"> March 2019</w:t>
            </w:r>
            <w:r>
              <w:rPr>
                <w:bCs/>
              </w:rPr>
              <w:t xml:space="preserve"> were scrutinised and approved by all Councillor’s.</w:t>
            </w:r>
            <w:r w:rsidR="00C53ACC">
              <w:rPr>
                <w:bCs/>
              </w:rPr>
              <w:t xml:space="preserve"> </w:t>
            </w:r>
            <w:r>
              <w:rPr>
                <w:bCs/>
              </w:rPr>
              <w:t xml:space="preserve"> The accounts were signed as a tr</w:t>
            </w:r>
            <w:r w:rsidR="00966443">
              <w:rPr>
                <w:bCs/>
              </w:rPr>
              <w:t>ue statement by the Chairman (AK</w:t>
            </w:r>
            <w:r>
              <w:rPr>
                <w:bCs/>
              </w:rPr>
              <w:t>).</w:t>
            </w:r>
          </w:p>
          <w:p w:rsidR="003233B6" w:rsidRDefault="003233B6" w:rsidP="003233B6">
            <w:pPr>
              <w:spacing w:after="0"/>
              <w:rPr>
                <w:bCs/>
              </w:rPr>
            </w:pPr>
          </w:p>
          <w:p w:rsidR="003233B6" w:rsidRDefault="00966443" w:rsidP="003233B6">
            <w:pPr>
              <w:spacing w:after="0"/>
              <w:rPr>
                <w:b/>
                <w:bCs/>
                <w:u w:val="single"/>
              </w:rPr>
            </w:pPr>
            <w:r>
              <w:rPr>
                <w:b/>
                <w:bCs/>
                <w:u w:val="single"/>
              </w:rPr>
              <w:t>Resolved 19</w:t>
            </w:r>
            <w:r w:rsidR="003233B6">
              <w:rPr>
                <w:b/>
                <w:bCs/>
                <w:u w:val="single"/>
              </w:rPr>
              <w:t>/05/9.02</w:t>
            </w:r>
          </w:p>
          <w:p w:rsidR="00966443" w:rsidRPr="00966443" w:rsidRDefault="003233B6" w:rsidP="003233B6">
            <w:pPr>
              <w:spacing w:after="0"/>
              <w:rPr>
                <w:bCs/>
              </w:rPr>
            </w:pPr>
            <w:r>
              <w:rPr>
                <w:bCs/>
              </w:rPr>
              <w:t>Sect</w:t>
            </w:r>
            <w:r w:rsidR="00966443">
              <w:rPr>
                <w:bCs/>
              </w:rPr>
              <w:t>ion 2 Accounting Statements 2018</w:t>
            </w:r>
            <w:r w:rsidR="00170BDF">
              <w:rPr>
                <w:bCs/>
              </w:rPr>
              <w:t>/1</w:t>
            </w:r>
            <w:r w:rsidR="00966443">
              <w:rPr>
                <w:bCs/>
              </w:rPr>
              <w:t>9</w:t>
            </w:r>
            <w:r>
              <w:rPr>
                <w:bCs/>
              </w:rPr>
              <w:t xml:space="preserve"> of the Annual Return were approved and accepted by all Councillor’s and s</w:t>
            </w:r>
            <w:r w:rsidR="00C53ACC">
              <w:rPr>
                <w:bCs/>
              </w:rPr>
              <w:t>i</w:t>
            </w:r>
            <w:r w:rsidR="00966443">
              <w:rPr>
                <w:bCs/>
              </w:rPr>
              <w:t>gned as such by the Chairman (AK</w:t>
            </w:r>
            <w:r w:rsidR="00170BDF">
              <w:rPr>
                <w:bCs/>
              </w:rPr>
              <w:t>)</w:t>
            </w:r>
            <w:r>
              <w:rPr>
                <w:bCs/>
              </w:rPr>
              <w:t>.</w:t>
            </w:r>
          </w:p>
          <w:p w:rsidR="00FB3C95" w:rsidRDefault="00FB3C95" w:rsidP="00905116">
            <w:pPr>
              <w:spacing w:after="0" w:line="240" w:lineRule="auto"/>
              <w:rPr>
                <w:bCs/>
              </w:rPr>
            </w:pPr>
          </w:p>
          <w:p w:rsidR="006A3BC4" w:rsidRPr="005C6E3A" w:rsidRDefault="005C6E3A" w:rsidP="00905116">
            <w:pPr>
              <w:spacing w:after="0" w:line="240" w:lineRule="auto"/>
              <w:rPr>
                <w:b/>
                <w:bCs/>
                <w:u w:val="single"/>
              </w:rPr>
            </w:pPr>
            <w:r>
              <w:rPr>
                <w:b/>
                <w:bCs/>
                <w:u w:val="single"/>
              </w:rPr>
              <w:t>To Re</w:t>
            </w:r>
            <w:r w:rsidR="00491AA1">
              <w:rPr>
                <w:b/>
                <w:bCs/>
                <w:u w:val="single"/>
              </w:rPr>
              <w:t>view &amp; Adopt the Budget for 2019/2020</w:t>
            </w:r>
            <w:r>
              <w:rPr>
                <w:b/>
                <w:bCs/>
                <w:u w:val="single"/>
              </w:rPr>
              <w:t>:</w:t>
            </w:r>
          </w:p>
          <w:p w:rsidR="00AD01BA" w:rsidRPr="00AD01BA" w:rsidRDefault="00AD01BA" w:rsidP="00AD01BA">
            <w:pPr>
              <w:spacing w:after="0"/>
              <w:rPr>
                <w:rFonts w:eastAsiaTheme="minorHAnsi" w:cstheme="minorHAnsi"/>
                <w:b/>
                <w:sz w:val="22"/>
                <w:szCs w:val="22"/>
                <w:u w:val="single"/>
                <w:lang w:eastAsia="en-US"/>
              </w:rPr>
            </w:pPr>
            <w:r w:rsidRPr="00AD01BA">
              <w:rPr>
                <w:rFonts w:eastAsiaTheme="minorHAnsi" w:cstheme="minorHAnsi"/>
                <w:b/>
                <w:sz w:val="22"/>
                <w:szCs w:val="22"/>
                <w:u w:val="single"/>
                <w:lang w:eastAsia="en-US"/>
              </w:rPr>
              <w:t>Resolved</w:t>
            </w:r>
            <w:r w:rsidR="00491AA1">
              <w:rPr>
                <w:rFonts w:eastAsiaTheme="minorHAnsi" w:cstheme="minorHAnsi"/>
                <w:b/>
                <w:sz w:val="22"/>
                <w:szCs w:val="22"/>
                <w:u w:val="single"/>
                <w:lang w:eastAsia="en-US"/>
              </w:rPr>
              <w:t xml:space="preserve"> 19</w:t>
            </w:r>
            <w:r>
              <w:rPr>
                <w:rFonts w:eastAsiaTheme="minorHAnsi" w:cstheme="minorHAnsi"/>
                <w:b/>
                <w:sz w:val="22"/>
                <w:szCs w:val="22"/>
                <w:u w:val="single"/>
                <w:lang w:eastAsia="en-US"/>
              </w:rPr>
              <w:t>/05/10.01</w:t>
            </w:r>
          </w:p>
          <w:p w:rsidR="00AD01BA" w:rsidRPr="00AD01BA" w:rsidRDefault="00491AA1" w:rsidP="00AD01BA">
            <w:pPr>
              <w:spacing w:after="0"/>
              <w:rPr>
                <w:rFonts w:eastAsiaTheme="minorHAnsi" w:cstheme="minorHAnsi"/>
                <w:b/>
                <w:sz w:val="22"/>
                <w:szCs w:val="22"/>
                <w:u w:val="single"/>
                <w:lang w:eastAsia="en-US"/>
              </w:rPr>
            </w:pPr>
            <w:r>
              <w:rPr>
                <w:rFonts w:eastAsiaTheme="minorHAnsi" w:cstheme="minorHAnsi"/>
                <w:bCs/>
                <w:sz w:val="22"/>
                <w:szCs w:val="22"/>
                <w:lang w:eastAsia="en-US"/>
              </w:rPr>
              <w:t>The projected budget for 2019-20</w:t>
            </w:r>
            <w:r w:rsidR="00AD01BA" w:rsidRPr="00AD01BA">
              <w:rPr>
                <w:rFonts w:eastAsiaTheme="minorHAnsi" w:cstheme="minorHAnsi"/>
                <w:bCs/>
                <w:sz w:val="22"/>
                <w:szCs w:val="22"/>
                <w:lang w:eastAsia="en-US"/>
              </w:rPr>
              <w:t xml:space="preserve"> was scrutinised and approve</w:t>
            </w:r>
            <w:r w:rsidR="0001194F">
              <w:rPr>
                <w:rFonts w:eastAsiaTheme="minorHAnsi" w:cstheme="minorHAnsi"/>
                <w:bCs/>
                <w:sz w:val="22"/>
                <w:szCs w:val="22"/>
                <w:lang w:eastAsia="en-US"/>
              </w:rPr>
              <w:t>d and signed by the Chairman (AK</w:t>
            </w:r>
            <w:r w:rsidR="00AD01BA" w:rsidRPr="00AD01BA">
              <w:rPr>
                <w:rFonts w:eastAsiaTheme="minorHAnsi" w:cstheme="minorHAnsi"/>
                <w:bCs/>
                <w:sz w:val="22"/>
                <w:szCs w:val="22"/>
                <w:lang w:eastAsia="en-US"/>
              </w:rPr>
              <w:t>).</w:t>
            </w:r>
          </w:p>
          <w:p w:rsidR="006A3BC4" w:rsidRDefault="006A3BC4" w:rsidP="00905116">
            <w:pPr>
              <w:spacing w:after="0" w:line="240" w:lineRule="auto"/>
              <w:rPr>
                <w:b/>
                <w:bCs/>
              </w:rPr>
            </w:pPr>
          </w:p>
          <w:p w:rsidR="00AD01BA" w:rsidRPr="00AD01BA" w:rsidRDefault="00AD01BA" w:rsidP="00905116">
            <w:pPr>
              <w:spacing w:after="0" w:line="240" w:lineRule="auto"/>
              <w:rPr>
                <w:b/>
                <w:bCs/>
                <w:u w:val="single"/>
              </w:rPr>
            </w:pPr>
            <w:r>
              <w:rPr>
                <w:b/>
                <w:bCs/>
                <w:u w:val="single"/>
              </w:rPr>
              <w:t>Review &amp; Adoption o</w:t>
            </w:r>
            <w:r w:rsidR="00493A90">
              <w:rPr>
                <w:b/>
                <w:bCs/>
                <w:u w:val="single"/>
              </w:rPr>
              <w:t xml:space="preserve">f Financial Risk Assessment </w:t>
            </w:r>
            <w:r w:rsidR="0001194F">
              <w:rPr>
                <w:b/>
                <w:bCs/>
                <w:u w:val="single"/>
              </w:rPr>
              <w:t>2019/2020</w:t>
            </w:r>
            <w:r>
              <w:rPr>
                <w:b/>
                <w:bCs/>
                <w:u w:val="single"/>
              </w:rPr>
              <w:t>:</w:t>
            </w:r>
          </w:p>
          <w:p w:rsidR="00237D38" w:rsidRPr="00237D38" w:rsidRDefault="00491AA1" w:rsidP="00237D38">
            <w:pPr>
              <w:spacing w:after="0"/>
              <w:rPr>
                <w:rFonts w:eastAsiaTheme="minorHAnsi" w:cs="Arial"/>
                <w:b/>
                <w:sz w:val="22"/>
                <w:szCs w:val="22"/>
                <w:u w:val="single"/>
                <w:lang w:eastAsia="en-US"/>
              </w:rPr>
            </w:pPr>
            <w:r>
              <w:rPr>
                <w:rFonts w:eastAsiaTheme="minorHAnsi" w:cs="Arial"/>
                <w:b/>
                <w:sz w:val="22"/>
                <w:szCs w:val="22"/>
                <w:u w:val="single"/>
                <w:lang w:eastAsia="en-US"/>
              </w:rPr>
              <w:t>Resolved 19</w:t>
            </w:r>
            <w:r w:rsidR="00237D38">
              <w:rPr>
                <w:rFonts w:eastAsiaTheme="minorHAnsi" w:cs="Arial"/>
                <w:b/>
                <w:sz w:val="22"/>
                <w:szCs w:val="22"/>
                <w:u w:val="single"/>
                <w:lang w:eastAsia="en-US"/>
              </w:rPr>
              <w:t>/05/11.01</w:t>
            </w:r>
          </w:p>
          <w:p w:rsidR="006A3BC4" w:rsidRDefault="00237D38" w:rsidP="00237D38">
            <w:pPr>
              <w:spacing w:after="0" w:line="240" w:lineRule="auto"/>
              <w:rPr>
                <w:rFonts w:eastAsiaTheme="minorHAnsi" w:cs="Arial"/>
                <w:sz w:val="22"/>
                <w:szCs w:val="22"/>
                <w:lang w:eastAsia="en-US"/>
              </w:rPr>
            </w:pPr>
            <w:r w:rsidRPr="00237D38">
              <w:rPr>
                <w:rFonts w:eastAsiaTheme="minorHAnsi" w:cs="Arial"/>
                <w:sz w:val="22"/>
                <w:szCs w:val="22"/>
                <w:lang w:eastAsia="en-US"/>
              </w:rPr>
              <w:t>The Financial Risk Assessmen</w:t>
            </w:r>
            <w:r w:rsidR="0001194F">
              <w:rPr>
                <w:rFonts w:eastAsiaTheme="minorHAnsi" w:cs="Arial"/>
                <w:sz w:val="22"/>
                <w:szCs w:val="22"/>
                <w:lang w:eastAsia="en-US"/>
              </w:rPr>
              <w:t>t for the financial year 2019/20</w:t>
            </w:r>
            <w:r w:rsidRPr="00237D38">
              <w:rPr>
                <w:rFonts w:eastAsiaTheme="minorHAnsi" w:cs="Arial"/>
                <w:sz w:val="22"/>
                <w:szCs w:val="22"/>
                <w:lang w:eastAsia="en-US"/>
              </w:rPr>
              <w:t xml:space="preserve"> was reviewed and adopted by the Full Counci</w:t>
            </w:r>
            <w:r w:rsidR="0001194F">
              <w:rPr>
                <w:rFonts w:eastAsiaTheme="minorHAnsi" w:cs="Arial"/>
                <w:sz w:val="22"/>
                <w:szCs w:val="22"/>
                <w:lang w:eastAsia="en-US"/>
              </w:rPr>
              <w:t>l and signed by the Chairman (AK</w:t>
            </w:r>
            <w:r w:rsidRPr="00237D38">
              <w:rPr>
                <w:rFonts w:eastAsiaTheme="minorHAnsi" w:cs="Arial"/>
                <w:sz w:val="22"/>
                <w:szCs w:val="22"/>
                <w:lang w:eastAsia="en-US"/>
              </w:rPr>
              <w:t>)</w:t>
            </w:r>
            <w:r>
              <w:rPr>
                <w:rFonts w:eastAsiaTheme="minorHAnsi" w:cs="Arial"/>
                <w:sz w:val="22"/>
                <w:szCs w:val="22"/>
                <w:lang w:eastAsia="en-US"/>
              </w:rPr>
              <w:t>.</w:t>
            </w:r>
          </w:p>
          <w:p w:rsidR="00237D38" w:rsidRDefault="00237D38" w:rsidP="00194A66">
            <w:pPr>
              <w:spacing w:after="0" w:line="240" w:lineRule="auto"/>
              <w:rPr>
                <w:rFonts w:eastAsiaTheme="minorHAnsi" w:cs="Arial"/>
                <w:sz w:val="22"/>
                <w:szCs w:val="22"/>
                <w:lang w:eastAsia="en-US"/>
              </w:rPr>
            </w:pPr>
          </w:p>
          <w:p w:rsidR="00237D38" w:rsidRDefault="00237D38" w:rsidP="00194A66">
            <w:pPr>
              <w:spacing w:after="0" w:line="240" w:lineRule="auto"/>
              <w:rPr>
                <w:rFonts w:eastAsiaTheme="minorHAnsi" w:cs="Arial"/>
                <w:b/>
                <w:sz w:val="22"/>
                <w:szCs w:val="22"/>
                <w:u w:val="single"/>
                <w:lang w:eastAsia="en-US"/>
              </w:rPr>
            </w:pPr>
            <w:r w:rsidRPr="00237D38">
              <w:rPr>
                <w:rFonts w:eastAsiaTheme="minorHAnsi" w:cs="Arial"/>
                <w:b/>
                <w:sz w:val="22"/>
                <w:szCs w:val="22"/>
                <w:u w:val="single"/>
                <w:lang w:eastAsia="en-US"/>
              </w:rPr>
              <w:t>Review Effectiveness of Internal Audit Procedure</w:t>
            </w:r>
            <w:r>
              <w:rPr>
                <w:rFonts w:eastAsiaTheme="minorHAnsi" w:cs="Arial"/>
                <w:b/>
                <w:sz w:val="22"/>
                <w:szCs w:val="22"/>
                <w:u w:val="single"/>
                <w:lang w:eastAsia="en-US"/>
              </w:rPr>
              <w:t>:</w:t>
            </w:r>
          </w:p>
          <w:p w:rsidR="00237D38" w:rsidRPr="00237D38" w:rsidRDefault="0001194F" w:rsidP="00237D38">
            <w:pPr>
              <w:spacing w:after="0"/>
              <w:rPr>
                <w:rFonts w:eastAsiaTheme="minorHAnsi" w:cs="Arial"/>
                <w:b/>
                <w:sz w:val="22"/>
                <w:szCs w:val="22"/>
                <w:u w:val="single"/>
                <w:lang w:eastAsia="en-US"/>
              </w:rPr>
            </w:pPr>
            <w:r>
              <w:rPr>
                <w:rFonts w:eastAsiaTheme="minorHAnsi" w:cs="Arial"/>
                <w:b/>
                <w:sz w:val="22"/>
                <w:szCs w:val="22"/>
                <w:u w:val="single"/>
                <w:lang w:eastAsia="en-US"/>
              </w:rPr>
              <w:t>Resolved 19</w:t>
            </w:r>
            <w:r w:rsidR="006C3B0A">
              <w:rPr>
                <w:rFonts w:eastAsiaTheme="minorHAnsi" w:cs="Arial"/>
                <w:b/>
                <w:sz w:val="22"/>
                <w:szCs w:val="22"/>
                <w:u w:val="single"/>
                <w:lang w:eastAsia="en-US"/>
              </w:rPr>
              <w:t>/05/11.02</w:t>
            </w:r>
          </w:p>
          <w:p w:rsidR="00237D38" w:rsidRDefault="00237D38" w:rsidP="00237D38">
            <w:pPr>
              <w:spacing w:after="0"/>
              <w:rPr>
                <w:rFonts w:eastAsiaTheme="minorHAnsi" w:cs="Arial"/>
                <w:sz w:val="22"/>
                <w:szCs w:val="22"/>
                <w:lang w:eastAsia="en-US"/>
              </w:rPr>
            </w:pPr>
            <w:r w:rsidRPr="00237D38">
              <w:rPr>
                <w:rFonts w:eastAsiaTheme="minorHAnsi" w:cs="Arial"/>
                <w:sz w:val="22"/>
                <w:szCs w:val="22"/>
                <w:lang w:eastAsia="en-US"/>
              </w:rPr>
              <w:t xml:space="preserve">The Internal Audit Procedure was fully reviewed and it was agreed to continue with the current Internal Auditor, </w:t>
            </w:r>
            <w:r w:rsidR="00194A66">
              <w:rPr>
                <w:rFonts w:eastAsiaTheme="minorHAnsi" w:cs="Arial"/>
                <w:sz w:val="22"/>
                <w:szCs w:val="22"/>
                <w:lang w:eastAsia="en-US"/>
              </w:rPr>
              <w:t>Mijan Ltd</w:t>
            </w:r>
            <w:r w:rsidR="0001194F">
              <w:rPr>
                <w:rFonts w:eastAsiaTheme="minorHAnsi" w:cs="Arial"/>
                <w:sz w:val="22"/>
                <w:szCs w:val="22"/>
                <w:lang w:eastAsia="en-US"/>
              </w:rPr>
              <w:t xml:space="preserve"> for the financial year 2019/20</w:t>
            </w:r>
            <w:r w:rsidRPr="00237D38">
              <w:rPr>
                <w:rFonts w:eastAsiaTheme="minorHAnsi" w:cs="Arial"/>
                <w:sz w:val="22"/>
                <w:szCs w:val="22"/>
                <w:lang w:eastAsia="en-US"/>
              </w:rPr>
              <w:t>.</w:t>
            </w:r>
          </w:p>
          <w:p w:rsidR="006C3DC3" w:rsidRDefault="006C3DC3" w:rsidP="00237D38">
            <w:pPr>
              <w:spacing w:after="0"/>
              <w:rPr>
                <w:rFonts w:eastAsiaTheme="minorHAnsi" w:cs="Arial"/>
                <w:sz w:val="22"/>
                <w:szCs w:val="22"/>
                <w:lang w:eastAsia="en-US"/>
              </w:rPr>
            </w:pPr>
          </w:p>
          <w:p w:rsidR="006C3DC3" w:rsidRDefault="006C3DC3" w:rsidP="00237D38">
            <w:pPr>
              <w:spacing w:after="0"/>
              <w:rPr>
                <w:rFonts w:eastAsiaTheme="minorHAnsi" w:cs="Arial"/>
                <w:b/>
                <w:sz w:val="22"/>
                <w:szCs w:val="22"/>
                <w:u w:val="single"/>
                <w:lang w:eastAsia="en-US"/>
              </w:rPr>
            </w:pPr>
            <w:r>
              <w:rPr>
                <w:rFonts w:eastAsiaTheme="minorHAnsi" w:cs="Arial"/>
                <w:b/>
                <w:sz w:val="22"/>
                <w:szCs w:val="22"/>
                <w:u w:val="single"/>
                <w:lang w:eastAsia="en-US"/>
              </w:rPr>
              <w:t>To Consider any Annual Donations:</w:t>
            </w:r>
          </w:p>
          <w:p w:rsidR="006A3BC4" w:rsidRDefault="00595448" w:rsidP="00905116">
            <w:pPr>
              <w:spacing w:after="0" w:line="240" w:lineRule="auto"/>
              <w:rPr>
                <w:b/>
                <w:bCs/>
                <w:u w:val="single"/>
              </w:rPr>
            </w:pPr>
            <w:r>
              <w:rPr>
                <w:b/>
                <w:bCs/>
                <w:u w:val="single"/>
              </w:rPr>
              <w:t>Resolved 19</w:t>
            </w:r>
            <w:r w:rsidR="006C3B0A">
              <w:rPr>
                <w:b/>
                <w:bCs/>
                <w:u w:val="single"/>
              </w:rPr>
              <w:t>/05/12</w:t>
            </w:r>
            <w:r w:rsidR="009C12B3">
              <w:rPr>
                <w:b/>
                <w:bCs/>
                <w:u w:val="single"/>
              </w:rPr>
              <w:t>.01</w:t>
            </w:r>
          </w:p>
          <w:p w:rsidR="009C12B3" w:rsidRDefault="009C12B3" w:rsidP="00905116">
            <w:pPr>
              <w:spacing w:after="0" w:line="240" w:lineRule="auto"/>
              <w:rPr>
                <w:bCs/>
              </w:rPr>
            </w:pPr>
            <w:r>
              <w:rPr>
                <w:bCs/>
              </w:rPr>
              <w:t>Village Voice - £125.00</w:t>
            </w:r>
          </w:p>
          <w:p w:rsidR="009C12B3" w:rsidRDefault="006C3B0A" w:rsidP="00905116">
            <w:pPr>
              <w:spacing w:after="0" w:line="240" w:lineRule="auto"/>
              <w:rPr>
                <w:bCs/>
              </w:rPr>
            </w:pPr>
            <w:r>
              <w:rPr>
                <w:bCs/>
              </w:rPr>
              <w:t>Playgroup - £100.00</w:t>
            </w:r>
          </w:p>
          <w:p w:rsidR="009C12B3" w:rsidRDefault="009C12B3" w:rsidP="00905116">
            <w:pPr>
              <w:spacing w:after="0" w:line="240" w:lineRule="auto"/>
              <w:rPr>
                <w:bCs/>
              </w:rPr>
            </w:pPr>
            <w:r>
              <w:rPr>
                <w:bCs/>
              </w:rPr>
              <w:t>Archive Group - £25.00</w:t>
            </w:r>
          </w:p>
          <w:p w:rsidR="00595448" w:rsidRDefault="00595448" w:rsidP="00905116">
            <w:pPr>
              <w:spacing w:after="0" w:line="240" w:lineRule="auto"/>
              <w:rPr>
                <w:bCs/>
              </w:rPr>
            </w:pPr>
            <w:r>
              <w:rPr>
                <w:bCs/>
              </w:rPr>
              <w:t>Burrough Green Primary School - £250.00</w:t>
            </w:r>
          </w:p>
          <w:p w:rsidR="009C12B3" w:rsidRDefault="00595448" w:rsidP="00905116">
            <w:pPr>
              <w:spacing w:after="0" w:line="240" w:lineRule="auto"/>
              <w:rPr>
                <w:bCs/>
              </w:rPr>
            </w:pPr>
            <w:r>
              <w:rPr>
                <w:bCs/>
              </w:rPr>
              <w:t>St Augustine’s PCC (Churchyard Maintenance) - £150.00</w:t>
            </w:r>
          </w:p>
          <w:p w:rsidR="00595448" w:rsidRDefault="00595448" w:rsidP="00905116">
            <w:pPr>
              <w:spacing w:after="0" w:line="240" w:lineRule="auto"/>
              <w:rPr>
                <w:bCs/>
              </w:rPr>
            </w:pPr>
            <w:r>
              <w:rPr>
                <w:bCs/>
              </w:rPr>
              <w:t>Ellesmere Centre - £100</w:t>
            </w:r>
          </w:p>
          <w:p w:rsidR="009C12B3" w:rsidRDefault="009C12B3" w:rsidP="00905116">
            <w:pPr>
              <w:spacing w:after="0" w:line="240" w:lineRule="auto"/>
              <w:rPr>
                <w:bCs/>
              </w:rPr>
            </w:pPr>
            <w:r>
              <w:rPr>
                <w:bCs/>
              </w:rPr>
              <w:t xml:space="preserve">It was agreed </w:t>
            </w:r>
            <w:r w:rsidR="006C3B0A">
              <w:rPr>
                <w:bCs/>
              </w:rPr>
              <w:t>that the Parish Council would pay for the Reading Rooms Annual Buildin</w:t>
            </w:r>
            <w:r w:rsidR="00595448">
              <w:rPr>
                <w:bCs/>
              </w:rPr>
              <w:t>g &amp; Contents Insurance Premium.</w:t>
            </w:r>
          </w:p>
          <w:p w:rsidR="006C3B0A" w:rsidRDefault="006C3B0A" w:rsidP="00905116">
            <w:pPr>
              <w:spacing w:after="0" w:line="240" w:lineRule="auto"/>
              <w:rPr>
                <w:b/>
                <w:bCs/>
              </w:rPr>
            </w:pPr>
          </w:p>
          <w:p w:rsidR="00FB3C95" w:rsidRPr="00FB3C95" w:rsidRDefault="00462410" w:rsidP="00905116">
            <w:pPr>
              <w:spacing w:after="0" w:line="240" w:lineRule="auto"/>
              <w:rPr>
                <w:bCs/>
              </w:rPr>
            </w:pPr>
            <w:r>
              <w:rPr>
                <w:b/>
                <w:bCs/>
              </w:rPr>
              <w:t>ORDINARY COUNCIL BU</w:t>
            </w:r>
            <w:r w:rsidR="00FB3C95">
              <w:rPr>
                <w:b/>
                <w:bCs/>
              </w:rPr>
              <w:t>SINESS</w:t>
            </w:r>
          </w:p>
          <w:p w:rsidR="00DD5FD3" w:rsidRDefault="00DD5FD3" w:rsidP="00905116">
            <w:pPr>
              <w:spacing w:after="0" w:line="240" w:lineRule="auto"/>
              <w:rPr>
                <w:b/>
                <w:bCs/>
                <w:u w:val="single"/>
              </w:rPr>
            </w:pPr>
            <w:r>
              <w:rPr>
                <w:b/>
                <w:bCs/>
                <w:u w:val="single"/>
              </w:rPr>
              <w:lastRenderedPageBreak/>
              <w:t xml:space="preserve">Minutes of the meeting held on </w:t>
            </w:r>
            <w:r w:rsidR="00595448">
              <w:rPr>
                <w:b/>
                <w:bCs/>
                <w:u w:val="single"/>
              </w:rPr>
              <w:t>25</w:t>
            </w:r>
            <w:r w:rsidR="00595448" w:rsidRPr="00595448">
              <w:rPr>
                <w:b/>
                <w:bCs/>
                <w:u w:val="single"/>
                <w:vertAlign w:val="superscript"/>
              </w:rPr>
              <w:t>th</w:t>
            </w:r>
            <w:r w:rsidR="00595448">
              <w:rPr>
                <w:b/>
                <w:bCs/>
                <w:u w:val="single"/>
              </w:rPr>
              <w:t xml:space="preserve"> March 2019</w:t>
            </w:r>
            <w:r w:rsidR="009A627E">
              <w:rPr>
                <w:b/>
                <w:bCs/>
                <w:u w:val="single"/>
              </w:rPr>
              <w:t xml:space="preserve">- </w:t>
            </w:r>
            <w:r>
              <w:rPr>
                <w:b/>
                <w:bCs/>
                <w:u w:val="single"/>
              </w:rPr>
              <w:t xml:space="preserve">LGA 1972, Schedule 12, </w:t>
            </w:r>
            <w:r w:rsidRPr="0097335B">
              <w:rPr>
                <w:b/>
                <w:bCs/>
                <w:u w:val="single"/>
              </w:rPr>
              <w:t>para 41(2)</w:t>
            </w:r>
            <w:r>
              <w:rPr>
                <w:b/>
                <w:bCs/>
                <w:u w:val="single"/>
              </w:rPr>
              <w:t>:</w:t>
            </w:r>
          </w:p>
          <w:p w:rsidR="00DD5FD3" w:rsidRDefault="00595448" w:rsidP="00905116">
            <w:pPr>
              <w:spacing w:after="0" w:line="240" w:lineRule="auto"/>
              <w:rPr>
                <w:b/>
                <w:bCs/>
                <w:u w:val="single"/>
              </w:rPr>
            </w:pPr>
            <w:r>
              <w:rPr>
                <w:b/>
                <w:bCs/>
                <w:u w:val="single"/>
              </w:rPr>
              <w:t>Resolved 19</w:t>
            </w:r>
            <w:r w:rsidR="005C5614">
              <w:rPr>
                <w:b/>
                <w:bCs/>
                <w:u w:val="single"/>
              </w:rPr>
              <w:t>/05</w:t>
            </w:r>
            <w:r w:rsidR="00F320E7">
              <w:rPr>
                <w:b/>
                <w:bCs/>
                <w:u w:val="single"/>
              </w:rPr>
              <w:t>/13</w:t>
            </w:r>
            <w:r w:rsidR="005C5614">
              <w:rPr>
                <w:b/>
                <w:bCs/>
                <w:u w:val="single"/>
              </w:rPr>
              <w:t>.0</w:t>
            </w:r>
            <w:r w:rsidR="006B0B9F">
              <w:rPr>
                <w:b/>
                <w:bCs/>
                <w:u w:val="single"/>
              </w:rPr>
              <w:t>1</w:t>
            </w:r>
          </w:p>
          <w:p w:rsidR="00DD5FD3" w:rsidRDefault="00DD5FD3" w:rsidP="00905116">
            <w:pPr>
              <w:spacing w:after="0" w:line="240" w:lineRule="auto"/>
              <w:rPr>
                <w:bCs/>
              </w:rPr>
            </w:pPr>
            <w:r w:rsidRPr="00A377FB">
              <w:rPr>
                <w:bCs/>
              </w:rPr>
              <w:t>The minutes of the meeting</w:t>
            </w:r>
            <w:r>
              <w:rPr>
                <w:bCs/>
              </w:rPr>
              <w:t xml:space="preserve"> held on </w:t>
            </w:r>
            <w:r w:rsidR="00595448">
              <w:rPr>
                <w:bCs/>
              </w:rPr>
              <w:t>25</w:t>
            </w:r>
            <w:r w:rsidR="00545EE8" w:rsidRPr="00545EE8">
              <w:rPr>
                <w:bCs/>
                <w:vertAlign w:val="superscript"/>
              </w:rPr>
              <w:t>th</w:t>
            </w:r>
            <w:r w:rsidR="00595448">
              <w:rPr>
                <w:bCs/>
              </w:rPr>
              <w:t xml:space="preserve"> March 2019</w:t>
            </w:r>
            <w:r w:rsidR="00905116">
              <w:rPr>
                <w:bCs/>
              </w:rPr>
              <w:t xml:space="preserve"> </w:t>
            </w:r>
            <w:r>
              <w:rPr>
                <w:bCs/>
              </w:rPr>
              <w:t xml:space="preserve">were adopted as </w:t>
            </w:r>
            <w:r w:rsidRPr="00A377FB">
              <w:rPr>
                <w:bCs/>
              </w:rPr>
              <w:t>true statement</w:t>
            </w:r>
            <w:r>
              <w:rPr>
                <w:bCs/>
              </w:rPr>
              <w:t>s</w:t>
            </w:r>
            <w:r w:rsidRPr="00A377FB">
              <w:rPr>
                <w:bCs/>
              </w:rPr>
              <w:t xml:space="preserve"> and signed by the Chairman</w:t>
            </w:r>
            <w:r w:rsidR="00595448">
              <w:rPr>
                <w:bCs/>
              </w:rPr>
              <w:t xml:space="preserve"> (AK</w:t>
            </w:r>
            <w:r>
              <w:rPr>
                <w:bCs/>
              </w:rPr>
              <w:t>)</w:t>
            </w:r>
            <w:r w:rsidR="00AE16EB">
              <w:rPr>
                <w:bCs/>
              </w:rPr>
              <w:t>.</w:t>
            </w:r>
          </w:p>
          <w:p w:rsidR="00905116" w:rsidRPr="00A01D13" w:rsidRDefault="00905116" w:rsidP="00905116">
            <w:pPr>
              <w:spacing w:after="0" w:line="240" w:lineRule="auto"/>
              <w:rPr>
                <w:bCs/>
              </w:rPr>
            </w:pPr>
          </w:p>
        </w:tc>
        <w:tc>
          <w:tcPr>
            <w:tcW w:w="1100" w:type="dxa"/>
            <w:tcBorders>
              <w:left w:val="single" w:sz="4" w:space="0" w:color="auto"/>
            </w:tcBorders>
          </w:tcPr>
          <w:p w:rsidR="00783DB7" w:rsidRPr="00783DB7" w:rsidRDefault="00783DB7" w:rsidP="00905116">
            <w:pPr>
              <w:spacing w:after="0" w:line="240" w:lineRule="auto"/>
              <w:rPr>
                <w:b/>
              </w:rPr>
            </w:pPr>
          </w:p>
        </w:tc>
      </w:tr>
      <w:tr w:rsidR="00DD5FD3" w:rsidTr="00662C66">
        <w:trPr>
          <w:trHeight w:val="909"/>
        </w:trPr>
        <w:tc>
          <w:tcPr>
            <w:tcW w:w="1384" w:type="dxa"/>
            <w:tcBorders>
              <w:right w:val="single" w:sz="4" w:space="0" w:color="auto"/>
            </w:tcBorders>
          </w:tcPr>
          <w:p w:rsidR="00683393" w:rsidRDefault="007B56D7" w:rsidP="00AD01BA">
            <w:pPr>
              <w:spacing w:after="0" w:line="240" w:lineRule="auto"/>
              <w:rPr>
                <w:b/>
              </w:rPr>
            </w:pPr>
            <w:r>
              <w:rPr>
                <w:b/>
              </w:rPr>
              <w:lastRenderedPageBreak/>
              <w:t>19</w:t>
            </w:r>
            <w:r w:rsidR="00F320E7">
              <w:rPr>
                <w:b/>
              </w:rPr>
              <w:t>/05/14</w:t>
            </w:r>
          </w:p>
          <w:p w:rsidR="00AD445E" w:rsidRPr="00A377FB" w:rsidRDefault="00AD445E" w:rsidP="00AD01BA">
            <w:pPr>
              <w:spacing w:after="0" w:line="240" w:lineRule="auto"/>
              <w:rPr>
                <w:b/>
              </w:rPr>
            </w:pPr>
          </w:p>
        </w:tc>
        <w:tc>
          <w:tcPr>
            <w:tcW w:w="8397" w:type="dxa"/>
            <w:tcBorders>
              <w:left w:val="single" w:sz="4" w:space="0" w:color="auto"/>
              <w:right w:val="single" w:sz="4" w:space="0" w:color="auto"/>
            </w:tcBorders>
          </w:tcPr>
          <w:p w:rsidR="00F15637" w:rsidRDefault="00F15637" w:rsidP="00F15637">
            <w:pPr>
              <w:spacing w:after="0" w:line="240" w:lineRule="auto"/>
              <w:rPr>
                <w:b/>
                <w:bCs/>
                <w:u w:val="single"/>
              </w:rPr>
            </w:pPr>
            <w:r>
              <w:rPr>
                <w:b/>
                <w:bCs/>
                <w:u w:val="single"/>
              </w:rPr>
              <w:t>Correspondence:</w:t>
            </w:r>
          </w:p>
          <w:p w:rsidR="00537CE9" w:rsidRPr="007B56D7" w:rsidRDefault="007B56D7" w:rsidP="00462410">
            <w:pPr>
              <w:tabs>
                <w:tab w:val="center" w:pos="4303"/>
              </w:tabs>
              <w:spacing w:after="0" w:line="240" w:lineRule="auto"/>
              <w:rPr>
                <w:rFonts w:cstheme="minorHAnsi"/>
                <w:bCs/>
              </w:rPr>
            </w:pPr>
            <w:r>
              <w:rPr>
                <w:rFonts w:cstheme="minorHAnsi"/>
                <w:bCs/>
              </w:rPr>
              <w:t>None.</w:t>
            </w:r>
          </w:p>
          <w:p w:rsidR="00537CE9" w:rsidRPr="00537CE9" w:rsidRDefault="00537CE9" w:rsidP="00462410">
            <w:pPr>
              <w:tabs>
                <w:tab w:val="center" w:pos="4303"/>
              </w:tabs>
              <w:spacing w:after="0" w:line="240" w:lineRule="auto"/>
              <w:rPr>
                <w:rFonts w:cstheme="minorHAnsi"/>
                <w:bCs/>
              </w:rPr>
            </w:pPr>
          </w:p>
        </w:tc>
        <w:tc>
          <w:tcPr>
            <w:tcW w:w="1100" w:type="dxa"/>
            <w:tcBorders>
              <w:left w:val="single" w:sz="4" w:space="0" w:color="auto"/>
            </w:tcBorders>
          </w:tcPr>
          <w:p w:rsidR="00CC5E43" w:rsidRPr="00783DB7" w:rsidRDefault="00CC5E43" w:rsidP="00905116">
            <w:pPr>
              <w:spacing w:after="0" w:line="240" w:lineRule="auto"/>
              <w:rPr>
                <w:b/>
                <w:sz w:val="20"/>
                <w:szCs w:val="20"/>
              </w:rPr>
            </w:pPr>
          </w:p>
        </w:tc>
      </w:tr>
      <w:tr w:rsidR="00DD5FD3" w:rsidTr="00662C66">
        <w:trPr>
          <w:trHeight w:val="610"/>
        </w:trPr>
        <w:tc>
          <w:tcPr>
            <w:tcW w:w="1384" w:type="dxa"/>
            <w:tcBorders>
              <w:right w:val="single" w:sz="4" w:space="0" w:color="auto"/>
            </w:tcBorders>
            <w:shd w:val="clear" w:color="auto" w:fill="auto"/>
          </w:tcPr>
          <w:p w:rsidR="00302DAF" w:rsidRDefault="007B56D7" w:rsidP="00905116">
            <w:pPr>
              <w:spacing w:after="0" w:line="240" w:lineRule="auto"/>
              <w:rPr>
                <w:b/>
              </w:rPr>
            </w:pPr>
            <w:r>
              <w:rPr>
                <w:b/>
              </w:rPr>
              <w:t>19</w:t>
            </w:r>
            <w:r w:rsidR="00033E84">
              <w:rPr>
                <w:b/>
              </w:rPr>
              <w:t>/05/15</w:t>
            </w:r>
          </w:p>
          <w:p w:rsidR="008A361E" w:rsidRDefault="008A361E" w:rsidP="00F15637">
            <w:pPr>
              <w:spacing w:after="0" w:line="240" w:lineRule="auto"/>
              <w:rPr>
                <w:b/>
              </w:rPr>
            </w:pPr>
          </w:p>
          <w:p w:rsidR="008A361E" w:rsidRDefault="008A361E" w:rsidP="00F15637">
            <w:pPr>
              <w:spacing w:after="0" w:line="240" w:lineRule="auto"/>
              <w:rPr>
                <w:b/>
              </w:rPr>
            </w:pPr>
          </w:p>
          <w:p w:rsidR="00F15637" w:rsidRDefault="00A70140" w:rsidP="00F15637">
            <w:pPr>
              <w:spacing w:after="0" w:line="240" w:lineRule="auto"/>
              <w:rPr>
                <w:b/>
              </w:rPr>
            </w:pPr>
            <w:r>
              <w:rPr>
                <w:b/>
              </w:rPr>
              <w:t>19</w:t>
            </w:r>
            <w:r w:rsidR="0086197C">
              <w:rPr>
                <w:b/>
              </w:rPr>
              <w:t>/05/16</w:t>
            </w:r>
          </w:p>
          <w:p w:rsidR="0086197C" w:rsidRPr="00A377FB" w:rsidRDefault="00F15637" w:rsidP="0086197C">
            <w:pPr>
              <w:spacing w:after="0" w:line="240" w:lineRule="auto"/>
              <w:rPr>
                <w:b/>
              </w:rPr>
            </w:pPr>
            <w:r>
              <w:rPr>
                <w:b/>
              </w:rPr>
              <w:t>i)</w:t>
            </w:r>
          </w:p>
          <w:p w:rsidR="00F15637" w:rsidRPr="00A377FB" w:rsidRDefault="00F15637" w:rsidP="00905116">
            <w:pPr>
              <w:spacing w:after="0" w:line="240" w:lineRule="auto"/>
              <w:rPr>
                <w:b/>
              </w:rPr>
            </w:pPr>
          </w:p>
        </w:tc>
        <w:tc>
          <w:tcPr>
            <w:tcW w:w="8397" w:type="dxa"/>
            <w:tcBorders>
              <w:left w:val="single" w:sz="4" w:space="0" w:color="auto"/>
              <w:right w:val="single" w:sz="4" w:space="0" w:color="auto"/>
            </w:tcBorders>
            <w:shd w:val="clear" w:color="auto" w:fill="auto"/>
          </w:tcPr>
          <w:p w:rsidR="006C5939" w:rsidRDefault="00F15637" w:rsidP="006C5939">
            <w:pPr>
              <w:spacing w:after="0" w:line="240" w:lineRule="auto"/>
              <w:rPr>
                <w:b/>
                <w:bCs/>
                <w:u w:val="single"/>
              </w:rPr>
            </w:pPr>
            <w:r w:rsidRPr="00124FAA">
              <w:rPr>
                <w:rFonts w:cstheme="minorHAnsi"/>
                <w:b/>
                <w:bCs/>
                <w:u w:val="single"/>
              </w:rPr>
              <w:t>Planning Applications</w:t>
            </w:r>
            <w:r w:rsidRPr="00124FAA">
              <w:rPr>
                <w:b/>
                <w:bCs/>
                <w:u w:val="single"/>
              </w:rPr>
              <w:t>:</w:t>
            </w:r>
          </w:p>
          <w:p w:rsidR="00A70140" w:rsidRDefault="00C14C42" w:rsidP="00AD445E">
            <w:pPr>
              <w:spacing w:after="0" w:line="240" w:lineRule="auto"/>
              <w:rPr>
                <w:b/>
                <w:bCs/>
                <w:u w:val="single"/>
              </w:rPr>
            </w:pPr>
            <w:r>
              <w:rPr>
                <w:bCs/>
              </w:rPr>
              <w:t>None.</w:t>
            </w:r>
          </w:p>
          <w:p w:rsidR="00A70140" w:rsidRDefault="00A70140" w:rsidP="00AD445E">
            <w:pPr>
              <w:spacing w:after="0" w:line="240" w:lineRule="auto"/>
              <w:rPr>
                <w:b/>
                <w:bCs/>
                <w:u w:val="single"/>
              </w:rPr>
            </w:pPr>
          </w:p>
          <w:p w:rsidR="00F15637" w:rsidRPr="00124FAA" w:rsidRDefault="00AD445E" w:rsidP="00AD445E">
            <w:pPr>
              <w:spacing w:after="0" w:line="240" w:lineRule="auto"/>
              <w:rPr>
                <w:b/>
                <w:bCs/>
                <w:u w:val="single"/>
              </w:rPr>
            </w:pPr>
            <w:r w:rsidRPr="00124FAA">
              <w:rPr>
                <w:b/>
                <w:bCs/>
                <w:u w:val="single"/>
              </w:rPr>
              <w:t>Highways Issues:</w:t>
            </w:r>
          </w:p>
          <w:p w:rsidR="0086197C" w:rsidRDefault="00DF0070" w:rsidP="00925B42">
            <w:pPr>
              <w:spacing w:after="0" w:line="240" w:lineRule="auto"/>
              <w:rPr>
                <w:rFonts w:cstheme="minorHAnsi"/>
                <w:b/>
                <w:bCs/>
              </w:rPr>
            </w:pPr>
            <w:r>
              <w:rPr>
                <w:rFonts w:cstheme="minorHAnsi"/>
                <w:b/>
                <w:bCs/>
              </w:rPr>
              <w:t>Update on Traffic Calming LHI Scheme – Brinkley Road (Top Rd/Hartfield Rd)</w:t>
            </w:r>
          </w:p>
          <w:p w:rsidR="00DF0070" w:rsidRPr="00B71FC8" w:rsidRDefault="00DF0070" w:rsidP="00DF0070">
            <w:pPr>
              <w:spacing w:after="0"/>
              <w:rPr>
                <w:b/>
                <w:u w:val="single"/>
              </w:rPr>
            </w:pPr>
            <w:r>
              <w:rPr>
                <w:rFonts w:cs="Calibri"/>
                <w:bCs/>
              </w:rPr>
              <w:t xml:space="preserve">The SCC </w:t>
            </w:r>
            <w:r w:rsidRPr="00B4264D">
              <w:rPr>
                <w:rFonts w:cs="Calibri"/>
                <w:bCs/>
              </w:rPr>
              <w:t xml:space="preserve">LHI </w:t>
            </w:r>
            <w:r>
              <w:rPr>
                <w:rFonts w:cs="Calibri"/>
                <w:bCs/>
              </w:rPr>
              <w:t>panel approved the application on 12</w:t>
            </w:r>
            <w:r w:rsidRPr="004E2A59">
              <w:rPr>
                <w:rFonts w:cs="Calibri"/>
                <w:bCs/>
                <w:vertAlign w:val="superscript"/>
              </w:rPr>
              <w:t>th</w:t>
            </w:r>
            <w:r>
              <w:rPr>
                <w:rFonts w:cs="Calibri"/>
                <w:bCs/>
              </w:rPr>
              <w:t xml:space="preserve"> March </w:t>
            </w:r>
            <w:r w:rsidRPr="00477714">
              <w:rPr>
                <w:rFonts w:cs="Calibri"/>
                <w:bCs/>
              </w:rPr>
              <w:t>2019.</w:t>
            </w:r>
            <w:r w:rsidRPr="00477714">
              <w:rPr>
                <w:rFonts w:cs="Calibri"/>
                <w:color w:val="1D2228"/>
              </w:rPr>
              <w:t xml:space="preserve"> The funding will be available from 1s</w:t>
            </w:r>
            <w:r>
              <w:rPr>
                <w:rFonts w:cs="Calibri"/>
                <w:color w:val="1D2228"/>
              </w:rPr>
              <w:t xml:space="preserve">t April 2019 and </w:t>
            </w:r>
            <w:r w:rsidRPr="00477714">
              <w:rPr>
                <w:rFonts w:cs="Calibri"/>
                <w:color w:val="1D2228"/>
              </w:rPr>
              <w:t xml:space="preserve">the Highway Projects team, </w:t>
            </w:r>
            <w:r>
              <w:rPr>
                <w:rFonts w:cs="Calibri"/>
                <w:color w:val="1D2228"/>
              </w:rPr>
              <w:t xml:space="preserve">are currently </w:t>
            </w:r>
            <w:r w:rsidRPr="00477714">
              <w:rPr>
                <w:rFonts w:cs="Calibri"/>
                <w:color w:val="1D2228"/>
              </w:rPr>
              <w:t>to agree a timescale for completion of the approved scheme. The funding amount approved for the scheme is ££3,824.00, with the Parish contribution being 20%, £764.00.</w:t>
            </w:r>
            <w:r>
              <w:rPr>
                <w:rFonts w:cs="Calibri"/>
                <w:color w:val="1D2228"/>
              </w:rPr>
              <w:t xml:space="preserve"> The project will </w:t>
            </w:r>
            <w:r>
              <w:rPr>
                <w:rFonts w:cs="Calibri"/>
                <w:color w:val="000000"/>
              </w:rPr>
              <w:t>install further lining around the bend (red strips), plus installation of an Advanced Directional Sign with Hartfield Road being shown (100 yards). Also pulling the junction of Hartfield Road further forward using white lining.</w:t>
            </w:r>
          </w:p>
          <w:p w:rsidR="00DF0070" w:rsidRPr="00DF0070" w:rsidRDefault="00DF0070" w:rsidP="00925B42">
            <w:pPr>
              <w:spacing w:after="0" w:line="240" w:lineRule="auto"/>
              <w:rPr>
                <w:rFonts w:cstheme="minorHAnsi"/>
                <w:bCs/>
              </w:rPr>
            </w:pPr>
          </w:p>
        </w:tc>
        <w:tc>
          <w:tcPr>
            <w:tcW w:w="1100" w:type="dxa"/>
            <w:tcBorders>
              <w:left w:val="single" w:sz="4" w:space="0" w:color="auto"/>
            </w:tcBorders>
            <w:shd w:val="clear" w:color="auto" w:fill="auto"/>
          </w:tcPr>
          <w:p w:rsidR="00B46676" w:rsidRPr="00783DB7" w:rsidRDefault="00B46676" w:rsidP="00905116">
            <w:pPr>
              <w:spacing w:after="0" w:line="240" w:lineRule="auto"/>
              <w:rPr>
                <w:b/>
              </w:rPr>
            </w:pPr>
          </w:p>
        </w:tc>
      </w:tr>
      <w:tr w:rsidR="00905116" w:rsidTr="00662C66">
        <w:trPr>
          <w:trHeight w:val="610"/>
        </w:trPr>
        <w:tc>
          <w:tcPr>
            <w:tcW w:w="1384" w:type="dxa"/>
            <w:tcBorders>
              <w:right w:val="single" w:sz="4" w:space="0" w:color="auto"/>
            </w:tcBorders>
            <w:shd w:val="clear" w:color="auto" w:fill="auto"/>
          </w:tcPr>
          <w:p w:rsidR="00D3549C" w:rsidRPr="00F21BEF" w:rsidRDefault="0047317E" w:rsidP="00D3549C">
            <w:pPr>
              <w:spacing w:after="0" w:line="240" w:lineRule="auto"/>
              <w:rPr>
                <w:b/>
              </w:rPr>
            </w:pPr>
            <w:r>
              <w:rPr>
                <w:b/>
              </w:rPr>
              <w:t>19</w:t>
            </w:r>
            <w:r w:rsidR="00F21BEF">
              <w:rPr>
                <w:b/>
              </w:rPr>
              <w:t>/05/17</w:t>
            </w:r>
          </w:p>
          <w:p w:rsidR="00D3549C" w:rsidRPr="00F21BEF" w:rsidRDefault="00D3549C" w:rsidP="006C3DC3">
            <w:pPr>
              <w:spacing w:after="0" w:line="240" w:lineRule="auto"/>
              <w:rPr>
                <w:b/>
              </w:rPr>
            </w:pPr>
            <w:r w:rsidRPr="00F21BEF">
              <w:rPr>
                <w:b/>
              </w:rPr>
              <w:t>i)</w:t>
            </w:r>
          </w:p>
          <w:p w:rsidR="001A1033" w:rsidRPr="00F21BEF" w:rsidRDefault="001A1033" w:rsidP="006C3DC3">
            <w:pPr>
              <w:spacing w:after="0" w:line="240" w:lineRule="auto"/>
              <w:rPr>
                <w:b/>
              </w:rPr>
            </w:pPr>
          </w:p>
          <w:p w:rsidR="001A1033" w:rsidRPr="00F21BEF" w:rsidRDefault="001A1033" w:rsidP="006C3DC3">
            <w:pPr>
              <w:spacing w:after="0" w:line="240" w:lineRule="auto"/>
              <w:rPr>
                <w:b/>
              </w:rPr>
            </w:pPr>
          </w:p>
          <w:p w:rsidR="001A1033" w:rsidRPr="00F21BEF" w:rsidRDefault="001A1033" w:rsidP="006C3DC3">
            <w:pPr>
              <w:spacing w:after="0" w:line="240" w:lineRule="auto"/>
              <w:rPr>
                <w:b/>
              </w:rPr>
            </w:pPr>
            <w:r w:rsidRPr="00F21BEF">
              <w:rPr>
                <w:b/>
              </w:rPr>
              <w:t>ii)</w:t>
            </w:r>
          </w:p>
          <w:p w:rsidR="001A1033" w:rsidRPr="00F21BEF" w:rsidRDefault="001A1033" w:rsidP="006C3DC3">
            <w:pPr>
              <w:spacing w:after="0" w:line="240" w:lineRule="auto"/>
              <w:rPr>
                <w:b/>
              </w:rPr>
            </w:pPr>
          </w:p>
          <w:p w:rsidR="001A1033" w:rsidRPr="00F21BEF" w:rsidRDefault="001A1033" w:rsidP="006C3DC3">
            <w:pPr>
              <w:spacing w:after="0" w:line="240" w:lineRule="auto"/>
              <w:rPr>
                <w:b/>
              </w:rPr>
            </w:pPr>
          </w:p>
          <w:p w:rsidR="001A1033" w:rsidRPr="00F21BEF" w:rsidRDefault="001A1033" w:rsidP="006C3DC3">
            <w:pPr>
              <w:spacing w:after="0" w:line="240" w:lineRule="auto"/>
              <w:rPr>
                <w:b/>
              </w:rPr>
            </w:pPr>
          </w:p>
          <w:p w:rsidR="00ED4CA0" w:rsidRDefault="00ED4CA0" w:rsidP="006C3DC3">
            <w:pPr>
              <w:spacing w:after="0" w:line="240" w:lineRule="auto"/>
              <w:rPr>
                <w:b/>
              </w:rPr>
            </w:pPr>
          </w:p>
          <w:p w:rsidR="00ED4CA0" w:rsidRDefault="00ED4CA0" w:rsidP="006C3DC3">
            <w:pPr>
              <w:spacing w:after="0" w:line="240" w:lineRule="auto"/>
              <w:rPr>
                <w:b/>
              </w:rPr>
            </w:pPr>
          </w:p>
          <w:p w:rsidR="00ED4CA0" w:rsidRDefault="00ED4CA0" w:rsidP="006C3DC3">
            <w:pPr>
              <w:spacing w:after="0" w:line="240" w:lineRule="auto"/>
              <w:rPr>
                <w:b/>
              </w:rPr>
            </w:pPr>
          </w:p>
          <w:p w:rsidR="00ED4CA0" w:rsidRDefault="00ED4CA0" w:rsidP="006C3DC3">
            <w:pPr>
              <w:spacing w:after="0" w:line="240" w:lineRule="auto"/>
              <w:rPr>
                <w:b/>
              </w:rPr>
            </w:pPr>
          </w:p>
          <w:p w:rsidR="00ED4CA0" w:rsidRDefault="00ED4CA0" w:rsidP="006C3DC3">
            <w:pPr>
              <w:spacing w:after="0" w:line="240" w:lineRule="auto"/>
              <w:rPr>
                <w:b/>
              </w:rPr>
            </w:pPr>
          </w:p>
          <w:p w:rsidR="001A1033" w:rsidRPr="00F21BEF" w:rsidRDefault="00F21BEF" w:rsidP="006C3DC3">
            <w:pPr>
              <w:spacing w:after="0" w:line="240" w:lineRule="auto"/>
              <w:rPr>
                <w:b/>
              </w:rPr>
            </w:pPr>
            <w:r>
              <w:rPr>
                <w:b/>
              </w:rPr>
              <w:t>iii)</w:t>
            </w:r>
          </w:p>
          <w:p w:rsidR="001A1033" w:rsidRPr="00F21BEF" w:rsidRDefault="001A1033" w:rsidP="006C3DC3">
            <w:pPr>
              <w:spacing w:after="0" w:line="240" w:lineRule="auto"/>
              <w:rPr>
                <w:b/>
              </w:rPr>
            </w:pPr>
          </w:p>
          <w:p w:rsidR="00105358" w:rsidRDefault="00105358" w:rsidP="006C3DC3">
            <w:pPr>
              <w:spacing w:after="0" w:line="240" w:lineRule="auto"/>
              <w:rPr>
                <w:b/>
              </w:rPr>
            </w:pPr>
          </w:p>
          <w:p w:rsidR="00105358" w:rsidRDefault="00105358" w:rsidP="006C3DC3">
            <w:pPr>
              <w:spacing w:after="0" w:line="240" w:lineRule="auto"/>
              <w:rPr>
                <w:b/>
              </w:rPr>
            </w:pPr>
          </w:p>
          <w:p w:rsidR="00105358" w:rsidRDefault="00105358" w:rsidP="006C3DC3">
            <w:pPr>
              <w:spacing w:after="0" w:line="240" w:lineRule="auto"/>
              <w:rPr>
                <w:b/>
              </w:rPr>
            </w:pPr>
          </w:p>
          <w:p w:rsidR="00105358" w:rsidRDefault="00105358" w:rsidP="006C3DC3">
            <w:pPr>
              <w:spacing w:after="0" w:line="240" w:lineRule="auto"/>
              <w:rPr>
                <w:b/>
              </w:rPr>
            </w:pPr>
          </w:p>
          <w:p w:rsidR="00ED4CA0" w:rsidRDefault="00ED4CA0" w:rsidP="006C3DC3">
            <w:pPr>
              <w:spacing w:after="0" w:line="240" w:lineRule="auto"/>
              <w:rPr>
                <w:b/>
              </w:rPr>
            </w:pPr>
          </w:p>
          <w:p w:rsidR="00ED4CA0" w:rsidRDefault="00ED4CA0" w:rsidP="006C3DC3">
            <w:pPr>
              <w:spacing w:after="0" w:line="240" w:lineRule="auto"/>
              <w:rPr>
                <w:b/>
              </w:rPr>
            </w:pPr>
            <w:r>
              <w:rPr>
                <w:b/>
              </w:rPr>
              <w:t>iv)</w:t>
            </w:r>
          </w:p>
          <w:p w:rsidR="00105358" w:rsidRDefault="00105358" w:rsidP="006C3DC3">
            <w:pPr>
              <w:spacing w:after="0" w:line="240" w:lineRule="auto"/>
              <w:rPr>
                <w:b/>
              </w:rPr>
            </w:pPr>
          </w:p>
          <w:p w:rsidR="00ED4CA0" w:rsidRDefault="00ED4CA0" w:rsidP="006C3DC3">
            <w:pPr>
              <w:spacing w:after="0" w:line="240" w:lineRule="auto"/>
              <w:rPr>
                <w:b/>
              </w:rPr>
            </w:pPr>
          </w:p>
          <w:p w:rsidR="00ED4CA0" w:rsidRDefault="00ED4CA0" w:rsidP="006C3DC3">
            <w:pPr>
              <w:spacing w:after="0" w:line="240" w:lineRule="auto"/>
              <w:rPr>
                <w:b/>
              </w:rPr>
            </w:pPr>
          </w:p>
          <w:p w:rsidR="001A1033" w:rsidRPr="00F21BEF" w:rsidRDefault="00ED4CA0" w:rsidP="006C3DC3">
            <w:pPr>
              <w:spacing w:after="0" w:line="240" w:lineRule="auto"/>
              <w:rPr>
                <w:b/>
              </w:rPr>
            </w:pPr>
            <w:r>
              <w:rPr>
                <w:b/>
              </w:rPr>
              <w:t>19</w:t>
            </w:r>
            <w:r w:rsidR="00105358">
              <w:rPr>
                <w:b/>
              </w:rPr>
              <w:t>/05/18</w:t>
            </w:r>
          </w:p>
          <w:p w:rsidR="001A1033" w:rsidRPr="00F21BEF" w:rsidRDefault="001A1033" w:rsidP="006C3DC3">
            <w:pPr>
              <w:spacing w:after="0" w:line="240" w:lineRule="auto"/>
              <w:rPr>
                <w:b/>
              </w:rPr>
            </w:pPr>
            <w:r w:rsidRPr="00F21BEF">
              <w:rPr>
                <w:b/>
              </w:rPr>
              <w:t>i)</w:t>
            </w:r>
          </w:p>
          <w:p w:rsidR="006831D4" w:rsidRPr="00F21BEF" w:rsidRDefault="006831D4" w:rsidP="006C3DC3">
            <w:pPr>
              <w:spacing w:after="0" w:line="240" w:lineRule="auto"/>
              <w:rPr>
                <w:b/>
              </w:rPr>
            </w:pPr>
          </w:p>
          <w:p w:rsidR="006831D4" w:rsidRPr="00F21BEF" w:rsidRDefault="006831D4" w:rsidP="006C3DC3">
            <w:pPr>
              <w:spacing w:after="0" w:line="240" w:lineRule="auto"/>
              <w:rPr>
                <w:b/>
              </w:rPr>
            </w:pPr>
          </w:p>
          <w:p w:rsidR="006831D4" w:rsidRPr="00F21BEF" w:rsidRDefault="006831D4" w:rsidP="006C3DC3">
            <w:pPr>
              <w:spacing w:after="0" w:line="240" w:lineRule="auto"/>
              <w:rPr>
                <w:b/>
              </w:rPr>
            </w:pPr>
          </w:p>
          <w:p w:rsidR="006831D4" w:rsidRPr="00F21BEF" w:rsidRDefault="006831D4" w:rsidP="006C3DC3">
            <w:pPr>
              <w:spacing w:after="0" w:line="240" w:lineRule="auto"/>
              <w:rPr>
                <w:b/>
              </w:rPr>
            </w:pPr>
          </w:p>
          <w:p w:rsidR="006831D4" w:rsidRPr="00F21BEF" w:rsidRDefault="006831D4" w:rsidP="006C3DC3">
            <w:pPr>
              <w:spacing w:after="0" w:line="240" w:lineRule="auto"/>
              <w:rPr>
                <w:b/>
              </w:rPr>
            </w:pPr>
          </w:p>
          <w:p w:rsidR="006831D4" w:rsidRPr="00F21BEF" w:rsidRDefault="006831D4" w:rsidP="006C3DC3">
            <w:pPr>
              <w:spacing w:after="0" w:line="240" w:lineRule="auto"/>
              <w:rPr>
                <w:b/>
              </w:rPr>
            </w:pPr>
          </w:p>
          <w:p w:rsidR="006831D4" w:rsidRPr="00F21BEF" w:rsidRDefault="006831D4" w:rsidP="006C3DC3">
            <w:pPr>
              <w:spacing w:after="0" w:line="240" w:lineRule="auto"/>
              <w:rPr>
                <w:b/>
              </w:rPr>
            </w:pPr>
          </w:p>
          <w:p w:rsidR="006831D4" w:rsidRPr="00F21BEF" w:rsidRDefault="006831D4" w:rsidP="006C3DC3">
            <w:pPr>
              <w:spacing w:after="0" w:line="240" w:lineRule="auto"/>
              <w:rPr>
                <w:b/>
              </w:rPr>
            </w:pPr>
            <w:r w:rsidRPr="00F21BEF">
              <w:rPr>
                <w:b/>
              </w:rPr>
              <w:t>ii)</w:t>
            </w:r>
          </w:p>
          <w:p w:rsidR="006831D4" w:rsidRPr="00F21BEF" w:rsidRDefault="006831D4" w:rsidP="006C3DC3">
            <w:pPr>
              <w:spacing w:after="0" w:line="240" w:lineRule="auto"/>
              <w:rPr>
                <w:b/>
              </w:rPr>
            </w:pPr>
          </w:p>
          <w:p w:rsidR="006831D4" w:rsidRPr="00F21BEF" w:rsidRDefault="006831D4" w:rsidP="006C3DC3">
            <w:pPr>
              <w:spacing w:after="0" w:line="240" w:lineRule="auto"/>
              <w:rPr>
                <w:b/>
              </w:rPr>
            </w:pPr>
          </w:p>
          <w:p w:rsidR="006831D4" w:rsidRDefault="006831D4" w:rsidP="006C3DC3">
            <w:pPr>
              <w:spacing w:after="0" w:line="240" w:lineRule="auto"/>
              <w:rPr>
                <w:b/>
              </w:rPr>
            </w:pPr>
          </w:p>
          <w:p w:rsidR="00044F1A" w:rsidRDefault="00044F1A" w:rsidP="006C3DC3">
            <w:pPr>
              <w:spacing w:after="0" w:line="240" w:lineRule="auto"/>
              <w:rPr>
                <w:b/>
              </w:rPr>
            </w:pPr>
          </w:p>
          <w:p w:rsidR="00044F1A" w:rsidRDefault="00044F1A" w:rsidP="006C3DC3">
            <w:pPr>
              <w:spacing w:after="0" w:line="240" w:lineRule="auto"/>
              <w:rPr>
                <w:b/>
              </w:rPr>
            </w:pPr>
          </w:p>
          <w:p w:rsidR="00044F1A" w:rsidRDefault="00044F1A" w:rsidP="006C3DC3">
            <w:pPr>
              <w:spacing w:after="0" w:line="240" w:lineRule="auto"/>
              <w:rPr>
                <w:b/>
              </w:rPr>
            </w:pPr>
          </w:p>
          <w:p w:rsidR="00044F1A" w:rsidRDefault="00044F1A" w:rsidP="006C3DC3">
            <w:pPr>
              <w:spacing w:after="0" w:line="240" w:lineRule="auto"/>
              <w:rPr>
                <w:b/>
              </w:rPr>
            </w:pPr>
          </w:p>
          <w:p w:rsidR="00044F1A" w:rsidRDefault="00044F1A" w:rsidP="006C3DC3">
            <w:pPr>
              <w:spacing w:after="0" w:line="240" w:lineRule="auto"/>
              <w:rPr>
                <w:b/>
              </w:rPr>
            </w:pPr>
          </w:p>
          <w:p w:rsidR="00044F1A" w:rsidRDefault="00044F1A" w:rsidP="006C3DC3">
            <w:pPr>
              <w:spacing w:after="0" w:line="240" w:lineRule="auto"/>
              <w:rPr>
                <w:b/>
              </w:rPr>
            </w:pPr>
          </w:p>
          <w:p w:rsidR="00044F1A" w:rsidRDefault="00044F1A" w:rsidP="006C3DC3">
            <w:pPr>
              <w:spacing w:after="0" w:line="240" w:lineRule="auto"/>
              <w:rPr>
                <w:b/>
              </w:rPr>
            </w:pPr>
          </w:p>
          <w:p w:rsidR="00044F1A" w:rsidRPr="00F21BEF" w:rsidRDefault="00044F1A" w:rsidP="006C3DC3">
            <w:pPr>
              <w:spacing w:after="0" w:line="240" w:lineRule="auto"/>
              <w:rPr>
                <w:b/>
              </w:rPr>
            </w:pPr>
          </w:p>
        </w:tc>
        <w:tc>
          <w:tcPr>
            <w:tcW w:w="8397" w:type="dxa"/>
            <w:tcBorders>
              <w:left w:val="single" w:sz="4" w:space="0" w:color="auto"/>
              <w:right w:val="single" w:sz="4" w:space="0" w:color="auto"/>
            </w:tcBorders>
            <w:shd w:val="clear" w:color="auto" w:fill="auto"/>
          </w:tcPr>
          <w:p w:rsidR="001A1033" w:rsidRDefault="001A1033" w:rsidP="00905116">
            <w:pPr>
              <w:spacing w:after="0" w:line="240" w:lineRule="auto"/>
              <w:rPr>
                <w:b/>
                <w:bCs/>
                <w:u w:val="single"/>
              </w:rPr>
            </w:pPr>
            <w:r>
              <w:rPr>
                <w:b/>
                <w:bCs/>
                <w:u w:val="single"/>
              </w:rPr>
              <w:lastRenderedPageBreak/>
              <w:t>Play Area:</w:t>
            </w:r>
          </w:p>
          <w:p w:rsidR="001A1033" w:rsidRDefault="001A1033" w:rsidP="00905116">
            <w:pPr>
              <w:spacing w:after="0" w:line="240" w:lineRule="auto"/>
              <w:rPr>
                <w:b/>
                <w:bCs/>
              </w:rPr>
            </w:pPr>
            <w:r>
              <w:rPr>
                <w:b/>
                <w:bCs/>
              </w:rPr>
              <w:t>Land Registry Update</w:t>
            </w:r>
          </w:p>
          <w:p w:rsidR="00F21BEF" w:rsidRDefault="001A1033" w:rsidP="00905116">
            <w:pPr>
              <w:spacing w:after="0" w:line="240" w:lineRule="auto"/>
              <w:rPr>
                <w:bCs/>
              </w:rPr>
            </w:pPr>
            <w:r>
              <w:rPr>
                <w:bCs/>
              </w:rPr>
              <w:t xml:space="preserve">Cllr. Khan </w:t>
            </w:r>
            <w:r w:rsidR="00F21BEF">
              <w:rPr>
                <w:bCs/>
              </w:rPr>
              <w:t xml:space="preserve">and Cllr. Way are still to action the </w:t>
            </w:r>
            <w:r w:rsidR="00C92857">
              <w:rPr>
                <w:bCs/>
              </w:rPr>
              <w:t>signatories’</w:t>
            </w:r>
            <w:r w:rsidR="00F21BEF">
              <w:rPr>
                <w:bCs/>
              </w:rPr>
              <w:t xml:space="preserve"> ID verification.</w:t>
            </w:r>
          </w:p>
          <w:p w:rsidR="00F21BEF" w:rsidRDefault="00F21BEF" w:rsidP="00905116">
            <w:pPr>
              <w:spacing w:after="0" w:line="240" w:lineRule="auto"/>
              <w:rPr>
                <w:bCs/>
              </w:rPr>
            </w:pPr>
          </w:p>
          <w:p w:rsidR="00F21BEF" w:rsidRDefault="00F21BEF" w:rsidP="00905116">
            <w:pPr>
              <w:spacing w:after="0" w:line="240" w:lineRule="auto"/>
              <w:rPr>
                <w:b/>
                <w:bCs/>
              </w:rPr>
            </w:pPr>
            <w:r>
              <w:rPr>
                <w:b/>
                <w:bCs/>
              </w:rPr>
              <w:t>Annual RoSPA Report</w:t>
            </w:r>
          </w:p>
          <w:p w:rsidR="00F21BEF" w:rsidRDefault="0047317E" w:rsidP="00905116">
            <w:pPr>
              <w:spacing w:after="0" w:line="240" w:lineRule="auto"/>
              <w:rPr>
                <w:bCs/>
              </w:rPr>
            </w:pPr>
            <w:r>
              <w:rPr>
                <w:bCs/>
              </w:rPr>
              <w:t xml:space="preserve">The inspection highlighted some bolts on the swings that needed tightening, the Clerk is to contact PlayScapes to ask them to do the repairs and check all the bolts and fixings. The fence still needs painting to be finished </w:t>
            </w:r>
            <w:r w:rsidR="00ED4CA0">
              <w:rPr>
                <w:bCs/>
              </w:rPr>
              <w:t>and two slats need replacing, t</w:t>
            </w:r>
            <w:r>
              <w:rPr>
                <w:bCs/>
              </w:rPr>
              <w:t>he Clerk is to source quotes for this for the next meeting.</w:t>
            </w:r>
          </w:p>
          <w:p w:rsidR="00ED4CA0" w:rsidRDefault="00ED4CA0" w:rsidP="00905116">
            <w:pPr>
              <w:spacing w:after="0" w:line="240" w:lineRule="auto"/>
              <w:rPr>
                <w:bCs/>
              </w:rPr>
            </w:pPr>
          </w:p>
          <w:p w:rsidR="00ED4CA0" w:rsidRPr="00F21BEF" w:rsidRDefault="00ED4CA0" w:rsidP="00905116">
            <w:pPr>
              <w:spacing w:after="0" w:line="240" w:lineRule="auto"/>
              <w:rPr>
                <w:bCs/>
              </w:rPr>
            </w:pPr>
            <w:r>
              <w:rPr>
                <w:bCs/>
              </w:rPr>
              <w:t>The Clerk is to check if Angie still wants to do the weekly inspections, or whether this needs to be added to the list of Councillor responsibilities at the July meeting.</w:t>
            </w:r>
          </w:p>
          <w:p w:rsidR="001A1033" w:rsidRDefault="001A1033" w:rsidP="00905116">
            <w:pPr>
              <w:spacing w:after="0" w:line="240" w:lineRule="auto"/>
              <w:rPr>
                <w:bCs/>
              </w:rPr>
            </w:pPr>
          </w:p>
          <w:p w:rsidR="001A1033" w:rsidRDefault="001A1033" w:rsidP="00905116">
            <w:pPr>
              <w:spacing w:after="0" w:line="240" w:lineRule="auto"/>
              <w:rPr>
                <w:b/>
                <w:bCs/>
              </w:rPr>
            </w:pPr>
            <w:r>
              <w:rPr>
                <w:b/>
                <w:bCs/>
              </w:rPr>
              <w:t>End Year Accounts &amp; Bank Reconciliation Report</w:t>
            </w:r>
          </w:p>
          <w:p w:rsidR="001A1033" w:rsidRDefault="00ED4CA0" w:rsidP="001A1033">
            <w:pPr>
              <w:spacing w:after="0" w:line="240" w:lineRule="auto"/>
              <w:rPr>
                <w:b/>
                <w:bCs/>
                <w:u w:val="single"/>
              </w:rPr>
            </w:pPr>
            <w:r>
              <w:rPr>
                <w:b/>
                <w:bCs/>
                <w:u w:val="single"/>
              </w:rPr>
              <w:t>Resolved 19</w:t>
            </w:r>
            <w:r w:rsidR="00F21BEF">
              <w:rPr>
                <w:b/>
                <w:bCs/>
                <w:u w:val="single"/>
              </w:rPr>
              <w:t>/05/17.01</w:t>
            </w:r>
          </w:p>
          <w:p w:rsidR="001A1033" w:rsidRPr="00685066" w:rsidRDefault="001A1033" w:rsidP="001A1033">
            <w:pPr>
              <w:spacing w:after="240"/>
              <w:rPr>
                <w:bCs/>
              </w:rPr>
            </w:pPr>
            <w:r>
              <w:rPr>
                <w:bCs/>
              </w:rPr>
              <w:t>That the Bank balances and reconciliation of payments &amp; receipts from the Play Area accounts be received and adopted and initia</w:t>
            </w:r>
            <w:r w:rsidR="00ED4CA0">
              <w:rPr>
                <w:bCs/>
              </w:rPr>
              <w:t>lled as such by the Chairman (AK</w:t>
            </w:r>
            <w:r>
              <w:rPr>
                <w:bCs/>
              </w:rPr>
              <w:t>).</w:t>
            </w:r>
          </w:p>
          <w:p w:rsidR="001A1033" w:rsidRDefault="001A1033" w:rsidP="001A1033">
            <w:pPr>
              <w:spacing w:after="0" w:line="240" w:lineRule="auto"/>
              <w:rPr>
                <w:bCs/>
              </w:rPr>
            </w:pPr>
            <w:r>
              <w:rPr>
                <w:bCs/>
              </w:rPr>
              <w:t xml:space="preserve">The Lloyds Play </w:t>
            </w:r>
            <w:r w:rsidR="00F13E4C">
              <w:rPr>
                <w:bCs/>
              </w:rPr>
              <w:t xml:space="preserve">Area </w:t>
            </w:r>
            <w:r w:rsidR="00F13E4C" w:rsidRPr="00685066">
              <w:rPr>
                <w:bCs/>
              </w:rPr>
              <w:t>account</w:t>
            </w:r>
            <w:r w:rsidRPr="00685066">
              <w:rPr>
                <w:bCs/>
              </w:rPr>
              <w:t xml:space="preserve"> balance was confirmed as £</w:t>
            </w:r>
            <w:r w:rsidR="00ED4CA0">
              <w:rPr>
                <w:bCs/>
              </w:rPr>
              <w:t>585.82</w:t>
            </w:r>
            <w:r>
              <w:rPr>
                <w:bCs/>
              </w:rPr>
              <w:t xml:space="preserve"> </w:t>
            </w:r>
            <w:r w:rsidRPr="00685066">
              <w:rPr>
                <w:bCs/>
              </w:rPr>
              <w:t xml:space="preserve">as of </w:t>
            </w:r>
            <w:r>
              <w:rPr>
                <w:bCs/>
              </w:rPr>
              <w:t>31</w:t>
            </w:r>
            <w:r w:rsidRPr="001A1033">
              <w:rPr>
                <w:bCs/>
                <w:vertAlign w:val="superscript"/>
              </w:rPr>
              <w:t>st</w:t>
            </w:r>
            <w:r>
              <w:rPr>
                <w:bCs/>
              </w:rPr>
              <w:t xml:space="preserve"> March</w:t>
            </w:r>
            <w:r w:rsidR="00ED4CA0">
              <w:rPr>
                <w:bCs/>
              </w:rPr>
              <w:t xml:space="preserve"> 2019</w:t>
            </w:r>
            <w:r w:rsidRPr="00685066">
              <w:rPr>
                <w:bCs/>
              </w:rPr>
              <w:t>.</w:t>
            </w:r>
          </w:p>
          <w:p w:rsidR="00105358" w:rsidRDefault="00105358" w:rsidP="001A1033">
            <w:pPr>
              <w:spacing w:after="0" w:line="240" w:lineRule="auto"/>
              <w:rPr>
                <w:b/>
                <w:bCs/>
                <w:u w:val="single"/>
              </w:rPr>
            </w:pPr>
          </w:p>
          <w:p w:rsidR="00ED4CA0" w:rsidRDefault="00ED4CA0" w:rsidP="001A1033">
            <w:pPr>
              <w:spacing w:after="0" w:line="240" w:lineRule="auto"/>
              <w:rPr>
                <w:b/>
                <w:bCs/>
              </w:rPr>
            </w:pPr>
            <w:r>
              <w:rPr>
                <w:b/>
                <w:bCs/>
              </w:rPr>
              <w:t>Discuss Purchase of 9-a-side goals for The Green</w:t>
            </w:r>
          </w:p>
          <w:p w:rsidR="00ED4CA0" w:rsidRDefault="00ED4CA0" w:rsidP="001A1033">
            <w:pPr>
              <w:spacing w:after="0" w:line="240" w:lineRule="auto"/>
              <w:rPr>
                <w:bCs/>
              </w:rPr>
            </w:pPr>
            <w:r>
              <w:rPr>
                <w:bCs/>
              </w:rPr>
              <w:t xml:space="preserve">It was agreed to defer this item to the July agenda, and </w:t>
            </w:r>
            <w:r w:rsidR="00EB7651">
              <w:rPr>
                <w:bCs/>
              </w:rPr>
              <w:t>to discuss any</w:t>
            </w:r>
            <w:r>
              <w:rPr>
                <w:bCs/>
              </w:rPr>
              <w:t xml:space="preserve"> suggestions for leisure facilities in the Village for Teens.</w:t>
            </w:r>
          </w:p>
          <w:p w:rsidR="00ED4CA0" w:rsidRPr="00ED4CA0" w:rsidRDefault="00ED4CA0" w:rsidP="001A1033">
            <w:pPr>
              <w:spacing w:after="0" w:line="240" w:lineRule="auto"/>
              <w:rPr>
                <w:bCs/>
              </w:rPr>
            </w:pPr>
          </w:p>
          <w:p w:rsidR="00683393" w:rsidRPr="001A1033" w:rsidRDefault="00683393" w:rsidP="001A1033">
            <w:pPr>
              <w:spacing w:after="0" w:line="240" w:lineRule="auto"/>
              <w:rPr>
                <w:bCs/>
              </w:rPr>
            </w:pPr>
            <w:r>
              <w:rPr>
                <w:b/>
                <w:bCs/>
                <w:u w:val="single"/>
              </w:rPr>
              <w:t>Finance &amp; Policies:</w:t>
            </w:r>
          </w:p>
          <w:p w:rsidR="00683393" w:rsidRDefault="00683393" w:rsidP="00905116">
            <w:pPr>
              <w:spacing w:after="0" w:line="240" w:lineRule="auto"/>
              <w:rPr>
                <w:b/>
                <w:bCs/>
              </w:rPr>
            </w:pPr>
            <w:r>
              <w:rPr>
                <w:b/>
                <w:bCs/>
              </w:rPr>
              <w:t xml:space="preserve">Parish Council Bank Reconciliation from List of </w:t>
            </w:r>
            <w:r w:rsidR="00105358">
              <w:rPr>
                <w:b/>
                <w:bCs/>
              </w:rPr>
              <w:t xml:space="preserve">Payments/Receipts </w:t>
            </w:r>
          </w:p>
          <w:p w:rsidR="00683393" w:rsidRPr="0077696E" w:rsidRDefault="00683393" w:rsidP="00683393">
            <w:pPr>
              <w:spacing w:after="120"/>
              <w:rPr>
                <w:bCs/>
              </w:rPr>
            </w:pPr>
            <w:r>
              <w:rPr>
                <w:bCs/>
              </w:rPr>
              <w:t xml:space="preserve">The Payments </w:t>
            </w:r>
            <w:r w:rsidR="00310201">
              <w:rPr>
                <w:bCs/>
              </w:rPr>
              <w:t xml:space="preserve">and receipts </w:t>
            </w:r>
            <w:r>
              <w:rPr>
                <w:bCs/>
              </w:rPr>
              <w:t>were scrutinised and approved. The Lloyds Treasurer account ba</w:t>
            </w:r>
            <w:r w:rsidR="001A1033">
              <w:rPr>
                <w:bCs/>
              </w:rPr>
              <w:t>l</w:t>
            </w:r>
            <w:r w:rsidR="00310201">
              <w:rPr>
                <w:bCs/>
              </w:rPr>
              <w:t>a</w:t>
            </w:r>
            <w:r w:rsidR="000F6810">
              <w:rPr>
                <w:bCs/>
              </w:rPr>
              <w:t>nce was confirmed as £30,478.27</w:t>
            </w:r>
            <w:r w:rsidR="00310201">
              <w:rPr>
                <w:bCs/>
              </w:rPr>
              <w:t xml:space="preserve"> as of 30</w:t>
            </w:r>
            <w:r w:rsidR="001A1033" w:rsidRPr="001A1033">
              <w:rPr>
                <w:bCs/>
                <w:vertAlign w:val="superscript"/>
              </w:rPr>
              <w:t>th</w:t>
            </w:r>
            <w:r w:rsidR="000F6810">
              <w:rPr>
                <w:bCs/>
              </w:rPr>
              <w:t xml:space="preserve"> April 2019</w:t>
            </w:r>
            <w:r>
              <w:rPr>
                <w:bCs/>
              </w:rPr>
              <w:t>.</w:t>
            </w:r>
          </w:p>
          <w:p w:rsidR="00683393" w:rsidRDefault="000F6810" w:rsidP="00683393">
            <w:pPr>
              <w:spacing w:after="0"/>
              <w:rPr>
                <w:b/>
                <w:bCs/>
                <w:u w:val="single"/>
              </w:rPr>
            </w:pPr>
            <w:r>
              <w:rPr>
                <w:b/>
                <w:bCs/>
                <w:u w:val="single"/>
              </w:rPr>
              <w:lastRenderedPageBreak/>
              <w:t>Resolved 19</w:t>
            </w:r>
            <w:r w:rsidR="00FB0E30">
              <w:rPr>
                <w:b/>
                <w:bCs/>
                <w:u w:val="single"/>
              </w:rPr>
              <w:t>/05/18</w:t>
            </w:r>
            <w:r w:rsidR="00683393">
              <w:rPr>
                <w:b/>
                <w:bCs/>
                <w:u w:val="single"/>
              </w:rPr>
              <w:t>.01.</w:t>
            </w:r>
          </w:p>
          <w:p w:rsidR="00683393" w:rsidRPr="002024E5" w:rsidRDefault="00683393" w:rsidP="00683393">
            <w:pPr>
              <w:spacing w:after="240"/>
              <w:rPr>
                <w:bCs/>
              </w:rPr>
            </w:pPr>
            <w:r>
              <w:rPr>
                <w:bCs/>
              </w:rPr>
              <w:t>That the Bank balances and reconciliation of payments &amp; receipts be received and adopted and initia</w:t>
            </w:r>
            <w:r w:rsidR="000F6810">
              <w:rPr>
                <w:bCs/>
              </w:rPr>
              <w:t>lled as such by the Chairman (AK</w:t>
            </w:r>
            <w:r>
              <w:rPr>
                <w:bCs/>
              </w:rPr>
              <w:t>).</w:t>
            </w:r>
          </w:p>
          <w:p w:rsidR="00683393" w:rsidRDefault="00321CED" w:rsidP="00683393">
            <w:pPr>
              <w:spacing w:after="0"/>
              <w:rPr>
                <w:b/>
                <w:bCs/>
              </w:rPr>
            </w:pPr>
            <w:r>
              <w:rPr>
                <w:b/>
                <w:bCs/>
              </w:rPr>
              <w:t xml:space="preserve">Parish Council Account </w:t>
            </w:r>
            <w:r w:rsidR="00683393" w:rsidRPr="00CB4BF9">
              <w:rPr>
                <w:b/>
                <w:bCs/>
              </w:rPr>
              <w:t>Cheques for signing and approval</w:t>
            </w:r>
          </w:p>
          <w:p w:rsidR="00683393" w:rsidRDefault="00925B42" w:rsidP="00683393">
            <w:pPr>
              <w:spacing w:after="0"/>
              <w:rPr>
                <w:b/>
                <w:bCs/>
                <w:u w:val="single"/>
              </w:rPr>
            </w:pPr>
            <w:r>
              <w:rPr>
                <w:b/>
                <w:bCs/>
                <w:u w:val="single"/>
              </w:rPr>
              <w:t xml:space="preserve">Resolved </w:t>
            </w:r>
            <w:r w:rsidR="000F6810">
              <w:rPr>
                <w:b/>
                <w:bCs/>
                <w:u w:val="single"/>
              </w:rPr>
              <w:t>19</w:t>
            </w:r>
            <w:r w:rsidR="00FB0E30">
              <w:rPr>
                <w:b/>
                <w:bCs/>
                <w:u w:val="single"/>
              </w:rPr>
              <w:t>/05/18</w:t>
            </w:r>
            <w:r w:rsidR="00683393">
              <w:rPr>
                <w:b/>
                <w:bCs/>
                <w:u w:val="single"/>
              </w:rPr>
              <w:t>.02</w:t>
            </w:r>
          </w:p>
          <w:p w:rsidR="00683393" w:rsidRDefault="00683393" w:rsidP="00683393">
            <w:pPr>
              <w:spacing w:after="0"/>
              <w:rPr>
                <w:bCs/>
              </w:rPr>
            </w:pPr>
            <w:r>
              <w:rPr>
                <w:bCs/>
              </w:rPr>
              <w:t xml:space="preserve">It was agreed to approve the payments of the following outstanding invoices and the cheques were approved and signed by Cllr. </w:t>
            </w:r>
            <w:r w:rsidR="000F6810">
              <w:rPr>
                <w:bCs/>
              </w:rPr>
              <w:t xml:space="preserve">M. Penhaligan </w:t>
            </w:r>
            <w:r>
              <w:rPr>
                <w:bCs/>
              </w:rPr>
              <w:t xml:space="preserve">and Cllr. </w:t>
            </w:r>
            <w:r w:rsidR="00FB0E30">
              <w:rPr>
                <w:bCs/>
              </w:rPr>
              <w:t>K. Simpson</w:t>
            </w:r>
            <w:r>
              <w:rPr>
                <w:bCs/>
              </w:rPr>
              <w:t>.</w:t>
            </w:r>
          </w:p>
          <w:tbl>
            <w:tblPr>
              <w:tblW w:w="6521" w:type="dxa"/>
              <w:tblLayout w:type="fixed"/>
              <w:tblLook w:val="04A0" w:firstRow="1" w:lastRow="0" w:firstColumn="1" w:lastColumn="0" w:noHBand="0" w:noVBand="1"/>
            </w:tblPr>
            <w:tblGrid>
              <w:gridCol w:w="642"/>
              <w:gridCol w:w="2047"/>
              <w:gridCol w:w="2835"/>
              <w:gridCol w:w="997"/>
            </w:tblGrid>
            <w:tr w:rsidR="00E317E1" w:rsidRPr="002463EE" w:rsidTr="003E77E1">
              <w:trPr>
                <w:trHeight w:val="399"/>
              </w:trPr>
              <w:tc>
                <w:tcPr>
                  <w:tcW w:w="642" w:type="dxa"/>
                  <w:tcBorders>
                    <w:top w:val="single" w:sz="4" w:space="0" w:color="auto"/>
                    <w:left w:val="single" w:sz="4" w:space="0" w:color="auto"/>
                    <w:bottom w:val="single" w:sz="4" w:space="0" w:color="auto"/>
                    <w:right w:val="single" w:sz="4" w:space="0" w:color="auto"/>
                  </w:tcBorders>
                  <w:shd w:val="clear" w:color="FFFF00" w:fill="FFFFFF"/>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742</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Mrs V Bright</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Mileage, expenses &amp; backdated pay</w:t>
                  </w:r>
                </w:p>
              </w:tc>
              <w:tc>
                <w:tcPr>
                  <w:tcW w:w="997" w:type="dxa"/>
                  <w:tcBorders>
                    <w:top w:val="single" w:sz="4" w:space="0" w:color="auto"/>
                    <w:left w:val="nil"/>
                    <w:bottom w:val="single" w:sz="4" w:space="0" w:color="auto"/>
                    <w:right w:val="single" w:sz="4" w:space="0" w:color="auto"/>
                  </w:tcBorders>
                  <w:shd w:val="clear" w:color="FFFF00" w:fill="FFFF00"/>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59.52</w:t>
                  </w:r>
                </w:p>
              </w:tc>
            </w:tr>
            <w:tr w:rsidR="00E317E1" w:rsidRPr="002463EE" w:rsidTr="003E77E1">
              <w:trPr>
                <w:trHeight w:val="372"/>
              </w:trPr>
              <w:tc>
                <w:tcPr>
                  <w:tcW w:w="642" w:type="dxa"/>
                  <w:tcBorders>
                    <w:top w:val="nil"/>
                    <w:left w:val="single" w:sz="4" w:space="0" w:color="auto"/>
                    <w:bottom w:val="single" w:sz="4" w:space="0" w:color="auto"/>
                    <w:right w:val="single" w:sz="4" w:space="0" w:color="auto"/>
                  </w:tcBorders>
                  <w:shd w:val="clear" w:color="CCFFCC" w:fill="FFFFFF"/>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743</w:t>
                  </w:r>
                </w:p>
              </w:tc>
              <w:tc>
                <w:tcPr>
                  <w:tcW w:w="2047" w:type="dxa"/>
                  <w:tcBorders>
                    <w:top w:val="nil"/>
                    <w:left w:val="nil"/>
                    <w:bottom w:val="single" w:sz="4" w:space="0" w:color="auto"/>
                    <w:right w:val="single" w:sz="4" w:space="0" w:color="auto"/>
                  </w:tcBorders>
                  <w:shd w:val="clear" w:color="auto" w:fill="auto"/>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Came &amp; Company</w:t>
                  </w:r>
                </w:p>
              </w:tc>
              <w:tc>
                <w:tcPr>
                  <w:tcW w:w="2835" w:type="dxa"/>
                  <w:tcBorders>
                    <w:top w:val="nil"/>
                    <w:left w:val="nil"/>
                    <w:bottom w:val="single" w:sz="4" w:space="0" w:color="auto"/>
                    <w:right w:val="single" w:sz="4" w:space="0" w:color="auto"/>
                  </w:tcBorders>
                  <w:shd w:val="clear" w:color="auto" w:fill="auto"/>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Annual Insurance</w:t>
                  </w:r>
                </w:p>
              </w:tc>
              <w:tc>
                <w:tcPr>
                  <w:tcW w:w="997" w:type="dxa"/>
                  <w:tcBorders>
                    <w:top w:val="nil"/>
                    <w:left w:val="nil"/>
                    <w:bottom w:val="single" w:sz="4" w:space="0" w:color="auto"/>
                    <w:right w:val="single" w:sz="4" w:space="0" w:color="auto"/>
                  </w:tcBorders>
                  <w:shd w:val="clear" w:color="FFFF00" w:fill="FFFF00"/>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766.06</w:t>
                  </w:r>
                </w:p>
              </w:tc>
            </w:tr>
            <w:tr w:rsidR="00E317E1" w:rsidRPr="002463EE" w:rsidTr="003E77E1">
              <w:trPr>
                <w:trHeight w:val="324"/>
              </w:trPr>
              <w:tc>
                <w:tcPr>
                  <w:tcW w:w="642" w:type="dxa"/>
                  <w:tcBorders>
                    <w:top w:val="nil"/>
                    <w:left w:val="single" w:sz="4" w:space="0" w:color="auto"/>
                    <w:bottom w:val="single" w:sz="4" w:space="0" w:color="auto"/>
                    <w:right w:val="single" w:sz="4" w:space="0" w:color="auto"/>
                  </w:tcBorders>
                  <w:shd w:val="clear" w:color="CCFFCC" w:fill="FFFFFF"/>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744</w:t>
                  </w:r>
                </w:p>
              </w:tc>
              <w:tc>
                <w:tcPr>
                  <w:tcW w:w="2047" w:type="dxa"/>
                  <w:tcBorders>
                    <w:top w:val="nil"/>
                    <w:left w:val="nil"/>
                    <w:bottom w:val="single" w:sz="4" w:space="0" w:color="auto"/>
                    <w:right w:val="single" w:sz="4" w:space="0" w:color="auto"/>
                  </w:tcBorders>
                  <w:shd w:val="clear" w:color="auto" w:fill="auto"/>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CAPALC</w:t>
                  </w:r>
                </w:p>
              </w:tc>
              <w:tc>
                <w:tcPr>
                  <w:tcW w:w="2835" w:type="dxa"/>
                  <w:tcBorders>
                    <w:top w:val="nil"/>
                    <w:left w:val="nil"/>
                    <w:bottom w:val="single" w:sz="4" w:space="0" w:color="auto"/>
                    <w:right w:val="single" w:sz="4" w:space="0" w:color="auto"/>
                  </w:tcBorders>
                  <w:shd w:val="clear" w:color="auto" w:fill="auto"/>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Annual membership</w:t>
                  </w:r>
                </w:p>
              </w:tc>
              <w:tc>
                <w:tcPr>
                  <w:tcW w:w="997" w:type="dxa"/>
                  <w:tcBorders>
                    <w:top w:val="nil"/>
                    <w:left w:val="nil"/>
                    <w:bottom w:val="single" w:sz="4" w:space="0" w:color="auto"/>
                    <w:right w:val="single" w:sz="4" w:space="0" w:color="auto"/>
                  </w:tcBorders>
                  <w:shd w:val="clear" w:color="FFFF00" w:fill="FFFF00"/>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209.00</w:t>
                  </w:r>
                </w:p>
              </w:tc>
            </w:tr>
            <w:tr w:rsidR="00E317E1" w:rsidRPr="002463EE" w:rsidTr="003E77E1">
              <w:trPr>
                <w:trHeight w:val="399"/>
              </w:trPr>
              <w:tc>
                <w:tcPr>
                  <w:tcW w:w="642" w:type="dxa"/>
                  <w:tcBorders>
                    <w:top w:val="nil"/>
                    <w:left w:val="single" w:sz="4" w:space="0" w:color="auto"/>
                    <w:bottom w:val="single" w:sz="4" w:space="0" w:color="auto"/>
                    <w:right w:val="single" w:sz="4" w:space="0" w:color="auto"/>
                  </w:tcBorders>
                  <w:shd w:val="clear" w:color="CCFFCC" w:fill="FFFFFF"/>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745</w:t>
                  </w:r>
                </w:p>
              </w:tc>
              <w:tc>
                <w:tcPr>
                  <w:tcW w:w="2047" w:type="dxa"/>
                  <w:tcBorders>
                    <w:top w:val="nil"/>
                    <w:left w:val="nil"/>
                    <w:bottom w:val="single" w:sz="4" w:space="0" w:color="auto"/>
                    <w:right w:val="single" w:sz="4" w:space="0" w:color="auto"/>
                  </w:tcBorders>
                  <w:shd w:val="clear" w:color="auto" w:fill="auto"/>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Playsafety Ltd</w:t>
                  </w:r>
                </w:p>
              </w:tc>
              <w:tc>
                <w:tcPr>
                  <w:tcW w:w="2835" w:type="dxa"/>
                  <w:tcBorders>
                    <w:top w:val="nil"/>
                    <w:left w:val="nil"/>
                    <w:bottom w:val="single" w:sz="4" w:space="0" w:color="auto"/>
                    <w:right w:val="single" w:sz="4" w:space="0" w:color="auto"/>
                  </w:tcBorders>
                  <w:shd w:val="clear" w:color="auto" w:fill="auto"/>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RoSPA Inspection - Play area</w:t>
                  </w:r>
                </w:p>
              </w:tc>
              <w:tc>
                <w:tcPr>
                  <w:tcW w:w="997" w:type="dxa"/>
                  <w:tcBorders>
                    <w:top w:val="nil"/>
                    <w:left w:val="nil"/>
                    <w:bottom w:val="single" w:sz="4" w:space="0" w:color="auto"/>
                    <w:right w:val="single" w:sz="4" w:space="0" w:color="auto"/>
                  </w:tcBorders>
                  <w:shd w:val="clear" w:color="FFFF00" w:fill="FFFF00"/>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82.20</w:t>
                  </w:r>
                </w:p>
              </w:tc>
            </w:tr>
            <w:tr w:rsidR="00E317E1" w:rsidRPr="002463EE" w:rsidTr="003E77E1">
              <w:trPr>
                <w:trHeight w:val="399"/>
              </w:trPr>
              <w:tc>
                <w:tcPr>
                  <w:tcW w:w="642" w:type="dxa"/>
                  <w:tcBorders>
                    <w:top w:val="nil"/>
                    <w:left w:val="single" w:sz="4" w:space="0" w:color="auto"/>
                    <w:bottom w:val="single" w:sz="4" w:space="0" w:color="auto"/>
                    <w:right w:val="single" w:sz="4" w:space="0" w:color="auto"/>
                  </w:tcBorders>
                  <w:shd w:val="clear" w:color="CCFFCC" w:fill="FFFFFF"/>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746</w:t>
                  </w:r>
                </w:p>
              </w:tc>
              <w:tc>
                <w:tcPr>
                  <w:tcW w:w="2047" w:type="dxa"/>
                  <w:tcBorders>
                    <w:top w:val="nil"/>
                    <w:left w:val="nil"/>
                    <w:bottom w:val="single" w:sz="4" w:space="0" w:color="auto"/>
                    <w:right w:val="single" w:sz="4" w:space="0" w:color="auto"/>
                  </w:tcBorders>
                  <w:shd w:val="clear" w:color="auto" w:fill="auto"/>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Mr L Field</w:t>
                  </w:r>
                </w:p>
              </w:tc>
              <w:tc>
                <w:tcPr>
                  <w:tcW w:w="2835" w:type="dxa"/>
                  <w:tcBorders>
                    <w:top w:val="nil"/>
                    <w:left w:val="nil"/>
                    <w:bottom w:val="single" w:sz="4" w:space="0" w:color="auto"/>
                    <w:right w:val="single" w:sz="4" w:space="0" w:color="auto"/>
                  </w:tcBorders>
                  <w:shd w:val="clear" w:color="auto" w:fill="auto"/>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March - Grass cutting</w:t>
                  </w:r>
                </w:p>
              </w:tc>
              <w:tc>
                <w:tcPr>
                  <w:tcW w:w="997" w:type="dxa"/>
                  <w:tcBorders>
                    <w:top w:val="nil"/>
                    <w:left w:val="nil"/>
                    <w:bottom w:val="single" w:sz="4" w:space="0" w:color="auto"/>
                    <w:right w:val="single" w:sz="4" w:space="0" w:color="auto"/>
                  </w:tcBorders>
                  <w:shd w:val="clear" w:color="FFFF00" w:fill="FFFF00"/>
                  <w:noWrap/>
                  <w:vAlign w:val="bottom"/>
                  <w:hideMark/>
                </w:tcPr>
                <w:p w:rsidR="00E317E1" w:rsidRPr="002463EE" w:rsidRDefault="00E317E1" w:rsidP="00E317E1">
                  <w:pPr>
                    <w:framePr w:hSpace="180" w:wrap="around" w:vAnchor="text" w:hAnchor="text" w:y="1"/>
                    <w:spacing w:after="0" w:line="240" w:lineRule="auto"/>
                    <w:suppressOverlap/>
                    <w:jc w:val="center"/>
                    <w:rPr>
                      <w:rFonts w:ascii="Calibri" w:eastAsia="Times New Roman" w:hAnsi="Calibri" w:cs="Calibri"/>
                      <w:sz w:val="22"/>
                      <w:szCs w:val="22"/>
                    </w:rPr>
                  </w:pPr>
                  <w:r w:rsidRPr="002463EE">
                    <w:rPr>
                      <w:rFonts w:ascii="Calibri" w:eastAsia="Times New Roman" w:hAnsi="Calibri" w:cs="Calibri"/>
                      <w:sz w:val="22"/>
                      <w:szCs w:val="22"/>
                    </w:rPr>
                    <w:t>300.00</w:t>
                  </w:r>
                </w:p>
              </w:tc>
            </w:tr>
          </w:tbl>
          <w:p w:rsidR="00683393" w:rsidRPr="00683393" w:rsidRDefault="00683393" w:rsidP="00905116">
            <w:pPr>
              <w:spacing w:after="0" w:line="240" w:lineRule="auto"/>
              <w:rPr>
                <w:b/>
                <w:bCs/>
              </w:rPr>
            </w:pPr>
          </w:p>
        </w:tc>
        <w:tc>
          <w:tcPr>
            <w:tcW w:w="1100" w:type="dxa"/>
            <w:tcBorders>
              <w:left w:val="single" w:sz="4" w:space="0" w:color="auto"/>
            </w:tcBorders>
            <w:shd w:val="clear" w:color="auto" w:fill="auto"/>
          </w:tcPr>
          <w:p w:rsidR="00B46676" w:rsidRDefault="00B46676"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r>
              <w:rPr>
                <w:b/>
              </w:rPr>
              <w:t>AK/GW</w:t>
            </w: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r>
              <w:rPr>
                <w:b/>
              </w:rPr>
              <w:t>Clerk</w:t>
            </w: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r>
              <w:rPr>
                <w:b/>
              </w:rPr>
              <w:t>Clerk</w:t>
            </w: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Default="00EB7651" w:rsidP="00905116">
            <w:pPr>
              <w:spacing w:after="0" w:line="240" w:lineRule="auto"/>
              <w:rPr>
                <w:b/>
              </w:rPr>
            </w:pPr>
          </w:p>
          <w:p w:rsidR="00EB7651" w:rsidRPr="00457F8B" w:rsidRDefault="00EB7651" w:rsidP="00905116">
            <w:pPr>
              <w:spacing w:after="0" w:line="240" w:lineRule="auto"/>
              <w:rPr>
                <w:b/>
              </w:rPr>
            </w:pPr>
          </w:p>
        </w:tc>
      </w:tr>
      <w:tr w:rsidR="002E77F8" w:rsidTr="00662C66">
        <w:trPr>
          <w:trHeight w:val="589"/>
        </w:trPr>
        <w:tc>
          <w:tcPr>
            <w:tcW w:w="1384" w:type="dxa"/>
            <w:tcBorders>
              <w:right w:val="single" w:sz="4" w:space="0" w:color="auto"/>
            </w:tcBorders>
          </w:tcPr>
          <w:p w:rsidR="00A72CEB" w:rsidRPr="00F21BEF" w:rsidRDefault="00A72CEB" w:rsidP="00967D1A">
            <w:pPr>
              <w:spacing w:after="0" w:line="240" w:lineRule="auto"/>
              <w:rPr>
                <w:b/>
              </w:rPr>
            </w:pPr>
          </w:p>
          <w:p w:rsidR="00662C66" w:rsidRDefault="00662C66" w:rsidP="00967D1A">
            <w:pPr>
              <w:spacing w:after="0" w:line="240" w:lineRule="auto"/>
              <w:rPr>
                <w:b/>
              </w:rPr>
            </w:pPr>
            <w:r>
              <w:rPr>
                <w:b/>
              </w:rPr>
              <w:t>iii)</w:t>
            </w:r>
          </w:p>
          <w:p w:rsidR="00662C66" w:rsidRDefault="00662C66" w:rsidP="00967D1A">
            <w:pPr>
              <w:spacing w:after="0" w:line="240" w:lineRule="auto"/>
              <w:rPr>
                <w:b/>
              </w:rPr>
            </w:pPr>
          </w:p>
          <w:p w:rsidR="00662C66" w:rsidRDefault="00662C66" w:rsidP="00967D1A">
            <w:pPr>
              <w:spacing w:after="0" w:line="240" w:lineRule="auto"/>
              <w:rPr>
                <w:b/>
              </w:rPr>
            </w:pPr>
          </w:p>
          <w:p w:rsidR="00662C66" w:rsidRDefault="00662C66" w:rsidP="00967D1A">
            <w:pPr>
              <w:spacing w:after="0" w:line="240" w:lineRule="auto"/>
              <w:rPr>
                <w:b/>
              </w:rPr>
            </w:pPr>
          </w:p>
          <w:p w:rsidR="00662C66" w:rsidRDefault="00662C66" w:rsidP="00967D1A">
            <w:pPr>
              <w:spacing w:after="0" w:line="240" w:lineRule="auto"/>
              <w:rPr>
                <w:b/>
              </w:rPr>
            </w:pPr>
            <w:r>
              <w:rPr>
                <w:b/>
              </w:rPr>
              <w:t>iv)</w:t>
            </w:r>
          </w:p>
          <w:p w:rsidR="00662C66" w:rsidRDefault="00662C66" w:rsidP="00967D1A">
            <w:pPr>
              <w:spacing w:after="0" w:line="240" w:lineRule="auto"/>
              <w:rPr>
                <w:b/>
              </w:rPr>
            </w:pPr>
          </w:p>
          <w:p w:rsidR="00662C66" w:rsidRDefault="00662C66" w:rsidP="00967D1A">
            <w:pPr>
              <w:spacing w:after="0" w:line="240" w:lineRule="auto"/>
              <w:rPr>
                <w:b/>
              </w:rPr>
            </w:pPr>
          </w:p>
          <w:p w:rsidR="00662C66" w:rsidRDefault="00662C66" w:rsidP="00967D1A">
            <w:pPr>
              <w:spacing w:after="0" w:line="240" w:lineRule="auto"/>
              <w:rPr>
                <w:b/>
              </w:rPr>
            </w:pPr>
          </w:p>
          <w:p w:rsidR="00662C66" w:rsidRDefault="00662C66" w:rsidP="00967D1A">
            <w:pPr>
              <w:spacing w:after="0" w:line="240" w:lineRule="auto"/>
              <w:rPr>
                <w:b/>
              </w:rPr>
            </w:pPr>
          </w:p>
          <w:p w:rsidR="00662C66" w:rsidRDefault="00662C66" w:rsidP="00967D1A">
            <w:pPr>
              <w:spacing w:after="0" w:line="240" w:lineRule="auto"/>
              <w:rPr>
                <w:b/>
              </w:rPr>
            </w:pPr>
            <w:r>
              <w:rPr>
                <w:b/>
              </w:rPr>
              <w:t>v)</w:t>
            </w:r>
          </w:p>
          <w:p w:rsidR="00662C66" w:rsidRDefault="00662C66" w:rsidP="00967D1A">
            <w:pPr>
              <w:spacing w:after="0" w:line="240" w:lineRule="auto"/>
              <w:rPr>
                <w:b/>
              </w:rPr>
            </w:pPr>
          </w:p>
          <w:p w:rsidR="00674E68" w:rsidRDefault="00674E68" w:rsidP="00967D1A">
            <w:pPr>
              <w:spacing w:after="0" w:line="240" w:lineRule="auto"/>
              <w:rPr>
                <w:b/>
              </w:rPr>
            </w:pPr>
          </w:p>
          <w:p w:rsidR="00674E68" w:rsidRDefault="00674E68" w:rsidP="00967D1A">
            <w:pPr>
              <w:spacing w:after="0" w:line="240" w:lineRule="auto"/>
              <w:rPr>
                <w:b/>
              </w:rPr>
            </w:pPr>
          </w:p>
          <w:p w:rsidR="00674E68" w:rsidRDefault="00674E68" w:rsidP="00967D1A">
            <w:pPr>
              <w:spacing w:after="0" w:line="240" w:lineRule="auto"/>
              <w:rPr>
                <w:b/>
              </w:rPr>
            </w:pPr>
          </w:p>
          <w:p w:rsidR="00674E68" w:rsidRDefault="00674E68" w:rsidP="00967D1A">
            <w:pPr>
              <w:spacing w:after="0" w:line="240" w:lineRule="auto"/>
              <w:rPr>
                <w:b/>
              </w:rPr>
            </w:pPr>
            <w:r>
              <w:rPr>
                <w:b/>
              </w:rPr>
              <w:t>vi)</w:t>
            </w:r>
          </w:p>
          <w:p w:rsidR="00674E68" w:rsidRDefault="00674E68" w:rsidP="00967D1A">
            <w:pPr>
              <w:spacing w:after="0" w:line="240" w:lineRule="auto"/>
              <w:rPr>
                <w:b/>
              </w:rPr>
            </w:pPr>
          </w:p>
          <w:p w:rsidR="00674E68" w:rsidRDefault="00674E68" w:rsidP="00967D1A">
            <w:pPr>
              <w:spacing w:after="0" w:line="240" w:lineRule="auto"/>
              <w:rPr>
                <w:b/>
              </w:rPr>
            </w:pPr>
          </w:p>
          <w:p w:rsidR="00674E68" w:rsidRDefault="00674E68" w:rsidP="00967D1A">
            <w:pPr>
              <w:spacing w:after="0" w:line="240" w:lineRule="auto"/>
              <w:rPr>
                <w:b/>
              </w:rPr>
            </w:pPr>
          </w:p>
          <w:p w:rsidR="00674E68" w:rsidRDefault="00674E68" w:rsidP="00967D1A">
            <w:pPr>
              <w:spacing w:after="0" w:line="240" w:lineRule="auto"/>
              <w:rPr>
                <w:b/>
              </w:rPr>
            </w:pPr>
          </w:p>
          <w:p w:rsidR="00CC425A" w:rsidRPr="00F21BEF" w:rsidRDefault="00662C66" w:rsidP="00967D1A">
            <w:pPr>
              <w:spacing w:after="0" w:line="240" w:lineRule="auto"/>
              <w:rPr>
                <w:b/>
              </w:rPr>
            </w:pPr>
            <w:r>
              <w:rPr>
                <w:b/>
              </w:rPr>
              <w:t>19</w:t>
            </w:r>
            <w:r w:rsidR="00D16BA4">
              <w:rPr>
                <w:b/>
              </w:rPr>
              <w:t>/05/19</w:t>
            </w:r>
          </w:p>
          <w:p w:rsidR="00D16BA4" w:rsidRPr="00F21BEF" w:rsidRDefault="00CC425A" w:rsidP="00D16BA4">
            <w:pPr>
              <w:spacing w:after="0" w:line="240" w:lineRule="auto"/>
              <w:rPr>
                <w:b/>
              </w:rPr>
            </w:pPr>
            <w:r w:rsidRPr="00F21BEF">
              <w:rPr>
                <w:b/>
              </w:rPr>
              <w:t>i)</w:t>
            </w:r>
          </w:p>
          <w:p w:rsidR="00CC425A" w:rsidRPr="00F21BEF" w:rsidRDefault="00CC425A" w:rsidP="00967D1A">
            <w:pPr>
              <w:spacing w:after="0" w:line="240" w:lineRule="auto"/>
              <w:rPr>
                <w:b/>
              </w:rPr>
            </w:pPr>
          </w:p>
        </w:tc>
        <w:tc>
          <w:tcPr>
            <w:tcW w:w="8397" w:type="dxa"/>
            <w:tcBorders>
              <w:left w:val="single" w:sz="4" w:space="0" w:color="auto"/>
              <w:right w:val="single" w:sz="4" w:space="0" w:color="auto"/>
            </w:tcBorders>
          </w:tcPr>
          <w:p w:rsidR="00044F1A" w:rsidRDefault="00044F1A" w:rsidP="00185006">
            <w:pPr>
              <w:spacing w:after="0" w:line="240" w:lineRule="auto"/>
              <w:rPr>
                <w:b/>
                <w:bCs/>
              </w:rPr>
            </w:pPr>
          </w:p>
          <w:p w:rsidR="00662C66" w:rsidRDefault="00662C66" w:rsidP="00185006">
            <w:pPr>
              <w:spacing w:after="0" w:line="240" w:lineRule="auto"/>
              <w:rPr>
                <w:b/>
                <w:bCs/>
              </w:rPr>
            </w:pPr>
            <w:r>
              <w:rPr>
                <w:b/>
                <w:bCs/>
              </w:rPr>
              <w:t>Asset Risk &amp; Maintenance Assessment Report</w:t>
            </w:r>
          </w:p>
          <w:p w:rsidR="00662C66" w:rsidRDefault="00662C66" w:rsidP="00185006">
            <w:pPr>
              <w:spacing w:after="0" w:line="240" w:lineRule="auto"/>
              <w:rPr>
                <w:bCs/>
              </w:rPr>
            </w:pPr>
            <w:r>
              <w:rPr>
                <w:bCs/>
              </w:rPr>
              <w:t>The Clerk advised that the brick bus shelter on Bradley Road had started to form cracks along the RHS wall. It was agreed the Clerk would arrange for a survey to be carried out.</w:t>
            </w:r>
          </w:p>
          <w:p w:rsidR="00662C66" w:rsidRDefault="00662C66" w:rsidP="00185006">
            <w:pPr>
              <w:spacing w:after="0" w:line="240" w:lineRule="auto"/>
              <w:rPr>
                <w:bCs/>
              </w:rPr>
            </w:pPr>
          </w:p>
          <w:p w:rsidR="00662C66" w:rsidRDefault="00662C66" w:rsidP="00185006">
            <w:pPr>
              <w:spacing w:after="0" w:line="240" w:lineRule="auto"/>
              <w:rPr>
                <w:b/>
                <w:bCs/>
              </w:rPr>
            </w:pPr>
            <w:r>
              <w:rPr>
                <w:b/>
                <w:bCs/>
              </w:rPr>
              <w:t>Parish Council Insurance Renewal</w:t>
            </w:r>
          </w:p>
          <w:p w:rsidR="00662C66" w:rsidRDefault="00662C66" w:rsidP="00185006">
            <w:pPr>
              <w:spacing w:after="0" w:line="240" w:lineRule="auto"/>
              <w:rPr>
                <w:b/>
                <w:bCs/>
                <w:u w:val="single"/>
              </w:rPr>
            </w:pPr>
            <w:r>
              <w:rPr>
                <w:b/>
                <w:bCs/>
                <w:u w:val="single"/>
              </w:rPr>
              <w:t>Resolved 19/05/18.03</w:t>
            </w:r>
          </w:p>
          <w:p w:rsidR="00662C66" w:rsidRDefault="00662C66" w:rsidP="00185006">
            <w:pPr>
              <w:spacing w:after="0" w:line="240" w:lineRule="auto"/>
              <w:rPr>
                <w:bCs/>
              </w:rPr>
            </w:pPr>
            <w:r>
              <w:rPr>
                <w:bCs/>
              </w:rPr>
              <w:t>It was agreed to accept the Policy schedule and premium from Came &amp; Company at a cost of £766.06.</w:t>
            </w:r>
          </w:p>
          <w:p w:rsidR="00662C66" w:rsidRDefault="00662C66" w:rsidP="00185006">
            <w:pPr>
              <w:spacing w:after="0" w:line="240" w:lineRule="auto"/>
              <w:rPr>
                <w:bCs/>
              </w:rPr>
            </w:pPr>
          </w:p>
          <w:p w:rsidR="00662C66" w:rsidRDefault="00662C66" w:rsidP="00185006">
            <w:pPr>
              <w:spacing w:after="0" w:line="240" w:lineRule="auto"/>
              <w:rPr>
                <w:b/>
                <w:bCs/>
              </w:rPr>
            </w:pPr>
            <w:r>
              <w:rPr>
                <w:b/>
                <w:bCs/>
              </w:rPr>
              <w:t>CIL Fund – Community/Village Projects</w:t>
            </w:r>
          </w:p>
          <w:p w:rsidR="00662C66" w:rsidRPr="00674E68" w:rsidRDefault="00662C66" w:rsidP="00185006">
            <w:pPr>
              <w:spacing w:after="0" w:line="240" w:lineRule="auto"/>
              <w:rPr>
                <w:bCs/>
                <w:sz w:val="22"/>
                <w:szCs w:val="22"/>
              </w:rPr>
            </w:pPr>
            <w:r>
              <w:rPr>
                <w:bCs/>
              </w:rPr>
              <w:t xml:space="preserve">It was suggested that the Clerk approach the Reading Rooms regarding quotes for heating, to be </w:t>
            </w:r>
            <w:r w:rsidRPr="00674E68">
              <w:rPr>
                <w:bCs/>
                <w:sz w:val="22"/>
                <w:szCs w:val="22"/>
              </w:rPr>
              <w:t>considered for a grant. The Clerk is to place a notice in the Village Voice asking for further suggestions for projects, to be considered at the next meeting.</w:t>
            </w:r>
          </w:p>
          <w:p w:rsidR="00662C66" w:rsidRPr="00674E68" w:rsidRDefault="00662C66" w:rsidP="00185006">
            <w:pPr>
              <w:spacing w:after="0" w:line="240" w:lineRule="auto"/>
              <w:rPr>
                <w:bCs/>
                <w:sz w:val="22"/>
                <w:szCs w:val="22"/>
              </w:rPr>
            </w:pPr>
          </w:p>
          <w:p w:rsidR="00674E68" w:rsidRPr="00674E68" w:rsidRDefault="00674E68" w:rsidP="00674E68">
            <w:pPr>
              <w:spacing w:after="0" w:line="240" w:lineRule="auto"/>
              <w:rPr>
                <w:rFonts w:cstheme="minorHAnsi"/>
                <w:b/>
                <w:bCs/>
                <w:sz w:val="22"/>
                <w:szCs w:val="22"/>
              </w:rPr>
            </w:pPr>
            <w:r w:rsidRPr="00674E68">
              <w:rPr>
                <w:rFonts w:cstheme="minorHAnsi"/>
                <w:b/>
                <w:bCs/>
                <w:sz w:val="22"/>
                <w:szCs w:val="22"/>
              </w:rPr>
              <w:t>Adoption of the NALC Model Standing Orders (July 2018).</w:t>
            </w:r>
          </w:p>
          <w:p w:rsidR="00674E68" w:rsidRPr="00674E68" w:rsidRDefault="00674E68" w:rsidP="00674E68">
            <w:pPr>
              <w:spacing w:after="0" w:line="240" w:lineRule="auto"/>
              <w:rPr>
                <w:rFonts w:cstheme="minorHAnsi"/>
                <w:b/>
                <w:color w:val="222222"/>
                <w:sz w:val="22"/>
                <w:szCs w:val="22"/>
                <w:u w:val="single"/>
                <w:lang w:val="en-US"/>
              </w:rPr>
            </w:pPr>
            <w:r w:rsidRPr="00674E68">
              <w:rPr>
                <w:rFonts w:cstheme="minorHAnsi"/>
                <w:b/>
                <w:color w:val="222222"/>
                <w:sz w:val="22"/>
                <w:szCs w:val="22"/>
                <w:u w:val="single"/>
                <w:lang w:val="en-US"/>
              </w:rPr>
              <w:t>Resolved 19</w:t>
            </w:r>
            <w:r>
              <w:rPr>
                <w:rFonts w:cstheme="minorHAnsi"/>
                <w:b/>
                <w:color w:val="222222"/>
                <w:sz w:val="22"/>
                <w:szCs w:val="22"/>
                <w:u w:val="single"/>
                <w:lang w:val="en-US"/>
              </w:rPr>
              <w:t>/05/18.04</w:t>
            </w:r>
          </w:p>
          <w:p w:rsidR="00674E68" w:rsidRPr="00674E68" w:rsidRDefault="00674E68" w:rsidP="00674E68">
            <w:pPr>
              <w:spacing w:after="0" w:line="240" w:lineRule="auto"/>
              <w:rPr>
                <w:rFonts w:cstheme="minorHAnsi"/>
                <w:color w:val="222222"/>
                <w:sz w:val="22"/>
                <w:szCs w:val="22"/>
                <w:lang w:val="en-US"/>
              </w:rPr>
            </w:pPr>
            <w:r w:rsidRPr="00674E68">
              <w:rPr>
                <w:rFonts w:cstheme="minorHAnsi"/>
                <w:color w:val="222222"/>
                <w:sz w:val="22"/>
                <w:szCs w:val="22"/>
                <w:lang w:val="en-US"/>
              </w:rPr>
              <w:t>The NALC Model Standing Orders were adopted by the Full Counci</w:t>
            </w:r>
            <w:r>
              <w:rPr>
                <w:rFonts w:cstheme="minorHAnsi"/>
                <w:color w:val="222222"/>
                <w:sz w:val="22"/>
                <w:szCs w:val="22"/>
                <w:lang w:val="en-US"/>
              </w:rPr>
              <w:t>l and signed by the Chairman (AK</w:t>
            </w:r>
            <w:r w:rsidRPr="00674E68">
              <w:rPr>
                <w:rFonts w:cstheme="minorHAnsi"/>
                <w:color w:val="222222"/>
                <w:sz w:val="22"/>
                <w:szCs w:val="22"/>
                <w:lang w:val="en-US"/>
              </w:rPr>
              <w:t>).</w:t>
            </w:r>
          </w:p>
          <w:p w:rsidR="00662C66" w:rsidRPr="00662C66" w:rsidRDefault="00662C66" w:rsidP="00185006">
            <w:pPr>
              <w:spacing w:after="0" w:line="240" w:lineRule="auto"/>
              <w:rPr>
                <w:bCs/>
              </w:rPr>
            </w:pPr>
          </w:p>
          <w:p w:rsidR="00045D1E" w:rsidRDefault="00045D1E" w:rsidP="00185006">
            <w:pPr>
              <w:spacing w:after="0" w:line="240" w:lineRule="auto"/>
              <w:rPr>
                <w:b/>
                <w:bCs/>
                <w:u w:val="single"/>
              </w:rPr>
            </w:pPr>
            <w:r>
              <w:rPr>
                <w:b/>
                <w:bCs/>
                <w:u w:val="single"/>
              </w:rPr>
              <w:t>Parish Matters:</w:t>
            </w:r>
          </w:p>
          <w:p w:rsidR="00CC425A" w:rsidRDefault="00AF7D2C" w:rsidP="00D16BA4">
            <w:pPr>
              <w:spacing w:after="0" w:line="240" w:lineRule="auto"/>
              <w:rPr>
                <w:b/>
                <w:bCs/>
              </w:rPr>
            </w:pPr>
            <w:r>
              <w:rPr>
                <w:b/>
                <w:bCs/>
              </w:rPr>
              <w:t>Reading Rooms Update</w:t>
            </w:r>
          </w:p>
          <w:p w:rsidR="00AF7D2C" w:rsidRDefault="0024328B" w:rsidP="00D765F6">
            <w:pPr>
              <w:spacing w:after="0" w:line="240" w:lineRule="auto"/>
              <w:rPr>
                <w:bCs/>
              </w:rPr>
            </w:pPr>
            <w:r>
              <w:t xml:space="preserve">No Update. </w:t>
            </w:r>
          </w:p>
          <w:p w:rsidR="00561924" w:rsidRDefault="00561924" w:rsidP="00D765F6">
            <w:pPr>
              <w:spacing w:after="0" w:line="240" w:lineRule="auto"/>
              <w:rPr>
                <w:bCs/>
              </w:rPr>
            </w:pPr>
          </w:p>
          <w:p w:rsidR="00561924" w:rsidRDefault="00561924" w:rsidP="00D765F6">
            <w:pPr>
              <w:spacing w:after="0" w:line="240" w:lineRule="auto"/>
              <w:rPr>
                <w:bCs/>
              </w:rPr>
            </w:pPr>
            <w:r>
              <w:rPr>
                <w:bCs/>
              </w:rPr>
              <w:t>The Reading Room Com</w:t>
            </w:r>
            <w:r w:rsidR="00483545">
              <w:rPr>
                <w:bCs/>
              </w:rPr>
              <w:t>mittee is to hold their AGM on 2019.</w:t>
            </w:r>
          </w:p>
          <w:p w:rsidR="00561924" w:rsidRPr="00AF7D2C" w:rsidRDefault="00561924" w:rsidP="00D765F6">
            <w:pPr>
              <w:spacing w:after="0" w:line="240" w:lineRule="auto"/>
              <w:rPr>
                <w:bCs/>
              </w:rPr>
            </w:pPr>
          </w:p>
        </w:tc>
        <w:tc>
          <w:tcPr>
            <w:tcW w:w="1100" w:type="dxa"/>
            <w:tcBorders>
              <w:left w:val="single" w:sz="4" w:space="0" w:color="auto"/>
            </w:tcBorders>
          </w:tcPr>
          <w:p w:rsidR="00B46676" w:rsidRDefault="00B46676" w:rsidP="00DD01A4">
            <w:pPr>
              <w:tabs>
                <w:tab w:val="left" w:pos="975"/>
              </w:tabs>
              <w:spacing w:after="0"/>
              <w:rPr>
                <w:b/>
              </w:rPr>
            </w:pPr>
          </w:p>
          <w:p w:rsidR="00EB7651" w:rsidRDefault="00EB7651" w:rsidP="00DD01A4">
            <w:pPr>
              <w:tabs>
                <w:tab w:val="left" w:pos="975"/>
              </w:tabs>
              <w:spacing w:after="0"/>
              <w:rPr>
                <w:b/>
              </w:rPr>
            </w:pPr>
          </w:p>
          <w:p w:rsidR="00EB7651" w:rsidRDefault="00EB7651" w:rsidP="00DD01A4">
            <w:pPr>
              <w:tabs>
                <w:tab w:val="left" w:pos="975"/>
              </w:tabs>
              <w:spacing w:after="0"/>
              <w:rPr>
                <w:b/>
              </w:rPr>
            </w:pPr>
            <w:r>
              <w:rPr>
                <w:b/>
              </w:rPr>
              <w:t>Clerk</w:t>
            </w:r>
          </w:p>
          <w:p w:rsidR="00EB7651" w:rsidRDefault="00EB7651" w:rsidP="00DD01A4">
            <w:pPr>
              <w:tabs>
                <w:tab w:val="left" w:pos="975"/>
              </w:tabs>
              <w:spacing w:after="0"/>
              <w:rPr>
                <w:b/>
              </w:rPr>
            </w:pPr>
          </w:p>
          <w:p w:rsidR="00EB7651" w:rsidRDefault="00EB7651" w:rsidP="00DD01A4">
            <w:pPr>
              <w:tabs>
                <w:tab w:val="left" w:pos="975"/>
              </w:tabs>
              <w:spacing w:after="0"/>
              <w:rPr>
                <w:b/>
              </w:rPr>
            </w:pPr>
          </w:p>
          <w:p w:rsidR="00EB7651" w:rsidRDefault="00EB7651" w:rsidP="00DD01A4">
            <w:pPr>
              <w:tabs>
                <w:tab w:val="left" w:pos="975"/>
              </w:tabs>
              <w:spacing w:after="0"/>
              <w:rPr>
                <w:b/>
              </w:rPr>
            </w:pPr>
          </w:p>
          <w:p w:rsidR="00EB7651" w:rsidRDefault="00EB7651" w:rsidP="00DD01A4">
            <w:pPr>
              <w:tabs>
                <w:tab w:val="left" w:pos="975"/>
              </w:tabs>
              <w:spacing w:after="0"/>
              <w:rPr>
                <w:b/>
              </w:rPr>
            </w:pPr>
          </w:p>
          <w:p w:rsidR="00EB7651" w:rsidRDefault="00EB7651" w:rsidP="00DD01A4">
            <w:pPr>
              <w:tabs>
                <w:tab w:val="left" w:pos="975"/>
              </w:tabs>
              <w:spacing w:after="0"/>
              <w:rPr>
                <w:b/>
              </w:rPr>
            </w:pPr>
          </w:p>
          <w:p w:rsidR="00EB7651" w:rsidRDefault="00EB7651" w:rsidP="00DD01A4">
            <w:pPr>
              <w:tabs>
                <w:tab w:val="left" w:pos="975"/>
              </w:tabs>
              <w:spacing w:after="0"/>
              <w:rPr>
                <w:b/>
              </w:rPr>
            </w:pPr>
          </w:p>
          <w:p w:rsidR="00EB7651" w:rsidRDefault="00EB7651" w:rsidP="00DD01A4">
            <w:pPr>
              <w:tabs>
                <w:tab w:val="left" w:pos="975"/>
              </w:tabs>
              <w:spacing w:after="0"/>
              <w:rPr>
                <w:b/>
              </w:rPr>
            </w:pPr>
          </w:p>
          <w:p w:rsidR="00EB7651" w:rsidRPr="00C11195" w:rsidRDefault="00EB7651" w:rsidP="00DD01A4">
            <w:pPr>
              <w:tabs>
                <w:tab w:val="left" w:pos="975"/>
              </w:tabs>
              <w:spacing w:after="0"/>
              <w:rPr>
                <w:b/>
              </w:rPr>
            </w:pPr>
            <w:r>
              <w:rPr>
                <w:b/>
              </w:rPr>
              <w:t>Clerk/MB</w:t>
            </w:r>
            <w:bookmarkStart w:id="0" w:name="_GoBack"/>
            <w:bookmarkEnd w:id="0"/>
          </w:p>
        </w:tc>
      </w:tr>
      <w:tr w:rsidR="002E77F8" w:rsidTr="00662C66">
        <w:trPr>
          <w:trHeight w:val="589"/>
        </w:trPr>
        <w:tc>
          <w:tcPr>
            <w:tcW w:w="1384" w:type="dxa"/>
            <w:tcBorders>
              <w:right w:val="single" w:sz="4" w:space="0" w:color="auto"/>
            </w:tcBorders>
          </w:tcPr>
          <w:p w:rsidR="004E2B79" w:rsidRPr="00F21BEF" w:rsidRDefault="00483545" w:rsidP="00905116">
            <w:pPr>
              <w:spacing w:after="0" w:line="240" w:lineRule="auto"/>
              <w:rPr>
                <w:b/>
              </w:rPr>
            </w:pPr>
            <w:r>
              <w:rPr>
                <w:b/>
              </w:rPr>
              <w:t>19</w:t>
            </w:r>
            <w:r w:rsidR="00D16BA4">
              <w:rPr>
                <w:b/>
              </w:rPr>
              <w:t>/05/20</w:t>
            </w:r>
          </w:p>
        </w:tc>
        <w:tc>
          <w:tcPr>
            <w:tcW w:w="8397" w:type="dxa"/>
            <w:tcBorders>
              <w:left w:val="single" w:sz="4" w:space="0" w:color="auto"/>
              <w:right w:val="single" w:sz="4" w:space="0" w:color="auto"/>
            </w:tcBorders>
          </w:tcPr>
          <w:p w:rsidR="00D4537A" w:rsidRDefault="00D4537A" w:rsidP="00D4537A">
            <w:pPr>
              <w:spacing w:after="0" w:line="240" w:lineRule="auto"/>
              <w:rPr>
                <w:b/>
                <w:u w:val="single"/>
              </w:rPr>
            </w:pPr>
            <w:r w:rsidRPr="00D4537A">
              <w:rPr>
                <w:b/>
                <w:u w:val="single"/>
              </w:rPr>
              <w:t xml:space="preserve">Items for next Meeting to be held on </w:t>
            </w:r>
            <w:r w:rsidR="00483545">
              <w:rPr>
                <w:b/>
                <w:u w:val="single"/>
              </w:rPr>
              <w:t>Monday 22</w:t>
            </w:r>
            <w:r w:rsidR="00483545" w:rsidRPr="00483545">
              <w:rPr>
                <w:b/>
                <w:u w:val="single"/>
                <w:vertAlign w:val="superscript"/>
              </w:rPr>
              <w:t>nd</w:t>
            </w:r>
            <w:r w:rsidR="00483545">
              <w:rPr>
                <w:b/>
                <w:u w:val="single"/>
              </w:rPr>
              <w:t xml:space="preserve"> July 2019</w:t>
            </w:r>
            <w:r w:rsidR="00D16BA4">
              <w:rPr>
                <w:b/>
                <w:u w:val="single"/>
              </w:rPr>
              <w:t xml:space="preserve"> at 7:45</w:t>
            </w:r>
            <w:r w:rsidRPr="00D4537A">
              <w:rPr>
                <w:b/>
                <w:u w:val="single"/>
              </w:rPr>
              <w:t xml:space="preserve">pm, in the </w:t>
            </w:r>
            <w:r w:rsidR="00D16BA4">
              <w:rPr>
                <w:b/>
                <w:u w:val="single"/>
              </w:rPr>
              <w:t>Reading Rooms</w:t>
            </w:r>
            <w:r w:rsidRPr="00D4537A">
              <w:rPr>
                <w:b/>
                <w:u w:val="single"/>
              </w:rPr>
              <w:t>.</w:t>
            </w:r>
          </w:p>
          <w:p w:rsidR="00483545" w:rsidRDefault="00483545" w:rsidP="00483545">
            <w:pPr>
              <w:pStyle w:val="ListParagraph"/>
              <w:numPr>
                <w:ilvl w:val="0"/>
                <w:numId w:val="27"/>
              </w:numPr>
              <w:spacing w:after="0" w:line="240" w:lineRule="auto"/>
            </w:pPr>
            <w:r>
              <w:t>Teenage Leisure Facilities</w:t>
            </w:r>
          </w:p>
          <w:p w:rsidR="00483545" w:rsidRDefault="00483545" w:rsidP="00483545">
            <w:pPr>
              <w:pStyle w:val="ListParagraph"/>
              <w:numPr>
                <w:ilvl w:val="0"/>
                <w:numId w:val="27"/>
              </w:numPr>
              <w:spacing w:after="0" w:line="240" w:lineRule="auto"/>
            </w:pPr>
            <w:r>
              <w:t>CIL Fund – Community Projects</w:t>
            </w:r>
          </w:p>
          <w:p w:rsidR="00483545" w:rsidRDefault="00483545" w:rsidP="00483545">
            <w:pPr>
              <w:pStyle w:val="ListParagraph"/>
              <w:numPr>
                <w:ilvl w:val="0"/>
                <w:numId w:val="27"/>
              </w:numPr>
              <w:spacing w:after="0" w:line="240" w:lineRule="auto"/>
            </w:pPr>
            <w:r>
              <w:t>Brick Bus Shelter Survey &amp; Quotes</w:t>
            </w:r>
          </w:p>
          <w:p w:rsidR="00483545" w:rsidRDefault="00483545" w:rsidP="00483545">
            <w:pPr>
              <w:pStyle w:val="ListParagraph"/>
              <w:numPr>
                <w:ilvl w:val="0"/>
                <w:numId w:val="27"/>
              </w:numPr>
              <w:spacing w:after="0" w:line="240" w:lineRule="auto"/>
            </w:pPr>
            <w:r>
              <w:t>Play Area Land Registry</w:t>
            </w:r>
          </w:p>
          <w:p w:rsidR="00483545" w:rsidRDefault="00483545" w:rsidP="00483545">
            <w:pPr>
              <w:pStyle w:val="ListParagraph"/>
              <w:numPr>
                <w:ilvl w:val="0"/>
                <w:numId w:val="27"/>
              </w:numPr>
              <w:spacing w:after="0" w:line="240" w:lineRule="auto"/>
            </w:pPr>
            <w:r>
              <w:t>Play Area repairs /fence update</w:t>
            </w:r>
          </w:p>
          <w:p w:rsidR="00483545" w:rsidRDefault="002E6359" w:rsidP="00483545">
            <w:pPr>
              <w:pStyle w:val="ListParagraph"/>
              <w:numPr>
                <w:ilvl w:val="0"/>
                <w:numId w:val="27"/>
              </w:numPr>
              <w:spacing w:after="0" w:line="240" w:lineRule="auto"/>
            </w:pPr>
            <w:r>
              <w:t>Brinkley</w:t>
            </w:r>
            <w:r w:rsidR="00483545">
              <w:t xml:space="preserve"> Rd/Hartfield Rd LHI Scheme Update</w:t>
            </w:r>
          </w:p>
          <w:p w:rsidR="00483545" w:rsidRDefault="00483545" w:rsidP="00483545">
            <w:pPr>
              <w:pStyle w:val="ListParagraph"/>
              <w:numPr>
                <w:ilvl w:val="0"/>
                <w:numId w:val="27"/>
              </w:numPr>
              <w:spacing w:after="0" w:line="240" w:lineRule="auto"/>
            </w:pPr>
            <w:r>
              <w:lastRenderedPageBreak/>
              <w:t>LHI Funding 2020/21</w:t>
            </w:r>
          </w:p>
          <w:p w:rsidR="00483545" w:rsidRDefault="00483545" w:rsidP="00483545">
            <w:pPr>
              <w:pStyle w:val="ListParagraph"/>
              <w:numPr>
                <w:ilvl w:val="0"/>
                <w:numId w:val="27"/>
              </w:numPr>
              <w:spacing w:after="0" w:line="240" w:lineRule="auto"/>
            </w:pPr>
            <w:r>
              <w:t>Councillor Responsibilities and Representation on outside bodies</w:t>
            </w:r>
          </w:p>
          <w:p w:rsidR="00483545" w:rsidRPr="00483545" w:rsidRDefault="00483545" w:rsidP="00483545">
            <w:pPr>
              <w:pStyle w:val="ListParagraph"/>
              <w:numPr>
                <w:ilvl w:val="0"/>
                <w:numId w:val="27"/>
              </w:numPr>
              <w:spacing w:after="0" w:line="240" w:lineRule="auto"/>
            </w:pPr>
            <w:r>
              <w:t>Sherriffs Court (19/000708/OUT) application update</w:t>
            </w:r>
          </w:p>
          <w:p w:rsidR="00CC425A" w:rsidRDefault="00CC425A" w:rsidP="00CC425A">
            <w:pPr>
              <w:spacing w:after="0" w:line="240" w:lineRule="auto"/>
            </w:pPr>
          </w:p>
          <w:p w:rsidR="00CC425A" w:rsidRDefault="00483545" w:rsidP="00CC425A">
            <w:pPr>
              <w:spacing w:after="0" w:line="240" w:lineRule="auto"/>
            </w:pPr>
            <w:r>
              <w:t>The Chairman once again expressed thanks to Cllr. Jo Batting and Cllr. Harris for their hard work and commitment to the Parish Council over the last few years, they will be sorely missed on the Parish Council.</w:t>
            </w:r>
          </w:p>
          <w:p w:rsidR="00CC425A" w:rsidRDefault="00CC425A" w:rsidP="00CC425A">
            <w:pPr>
              <w:spacing w:after="0" w:line="240" w:lineRule="auto"/>
            </w:pPr>
          </w:p>
          <w:p w:rsidR="00D4537A" w:rsidRDefault="004E2B79" w:rsidP="00D4537A">
            <w:pPr>
              <w:spacing w:after="0"/>
            </w:pPr>
            <w:r>
              <w:t>M</w:t>
            </w:r>
            <w:r w:rsidR="00CC425A">
              <w:t xml:space="preserve">eeting </w:t>
            </w:r>
            <w:r w:rsidR="00483545">
              <w:t>closed at 9:25</w:t>
            </w:r>
            <w:r w:rsidR="00D4537A">
              <w:t>pm</w:t>
            </w:r>
          </w:p>
          <w:p w:rsidR="00DD01A4" w:rsidRDefault="00DD01A4" w:rsidP="00920339">
            <w:pPr>
              <w:spacing w:after="0"/>
              <w:rPr>
                <w:bCs/>
              </w:rPr>
            </w:pPr>
          </w:p>
        </w:tc>
        <w:tc>
          <w:tcPr>
            <w:tcW w:w="1100" w:type="dxa"/>
            <w:tcBorders>
              <w:left w:val="single" w:sz="4" w:space="0" w:color="auto"/>
            </w:tcBorders>
          </w:tcPr>
          <w:p w:rsidR="002E77F8" w:rsidRPr="00F039C2" w:rsidRDefault="002E77F8" w:rsidP="00905116">
            <w:pPr>
              <w:tabs>
                <w:tab w:val="left" w:pos="975"/>
              </w:tabs>
              <w:spacing w:after="360"/>
            </w:pPr>
          </w:p>
        </w:tc>
      </w:tr>
      <w:tr w:rsidR="002E77F8" w:rsidTr="00662C66">
        <w:trPr>
          <w:trHeight w:val="589"/>
        </w:trPr>
        <w:tc>
          <w:tcPr>
            <w:tcW w:w="1384" w:type="dxa"/>
            <w:tcBorders>
              <w:right w:val="single" w:sz="4" w:space="0" w:color="auto"/>
            </w:tcBorders>
          </w:tcPr>
          <w:p w:rsidR="002E77F8" w:rsidRPr="00F21BEF" w:rsidRDefault="002E77F8" w:rsidP="00905116">
            <w:pPr>
              <w:spacing w:after="0" w:line="240" w:lineRule="auto"/>
              <w:rPr>
                <w:b/>
              </w:rPr>
            </w:pPr>
          </w:p>
        </w:tc>
        <w:tc>
          <w:tcPr>
            <w:tcW w:w="8397" w:type="dxa"/>
            <w:tcBorders>
              <w:left w:val="single" w:sz="4" w:space="0" w:color="auto"/>
              <w:right w:val="single" w:sz="4" w:space="0" w:color="auto"/>
            </w:tcBorders>
          </w:tcPr>
          <w:p w:rsidR="00E54FF0" w:rsidRDefault="00E54FF0" w:rsidP="00905116">
            <w:pPr>
              <w:spacing w:after="0"/>
              <w:rPr>
                <w:bCs/>
              </w:rPr>
            </w:pPr>
          </w:p>
        </w:tc>
        <w:tc>
          <w:tcPr>
            <w:tcW w:w="1100" w:type="dxa"/>
            <w:tcBorders>
              <w:left w:val="single" w:sz="4" w:space="0" w:color="auto"/>
            </w:tcBorders>
          </w:tcPr>
          <w:p w:rsidR="002E77F8" w:rsidRPr="00F039C2" w:rsidRDefault="002E77F8" w:rsidP="00905116">
            <w:pPr>
              <w:tabs>
                <w:tab w:val="left" w:pos="975"/>
              </w:tabs>
              <w:spacing w:after="360"/>
            </w:pPr>
          </w:p>
        </w:tc>
      </w:tr>
    </w:tbl>
    <w:p w:rsidR="002E77F8" w:rsidRDefault="002E77F8" w:rsidP="002E77F8">
      <w:pPr>
        <w:spacing w:after="0" w:line="240" w:lineRule="auto"/>
      </w:pPr>
    </w:p>
    <w:p w:rsidR="00F44B07" w:rsidRDefault="00F44B07"/>
    <w:p w:rsidR="00F44B07" w:rsidRDefault="00F44B07"/>
    <w:sectPr w:rsidR="00F44B07" w:rsidSect="008D257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003" w:rsidRDefault="00055003" w:rsidP="006E6530">
      <w:pPr>
        <w:spacing w:after="0" w:line="240" w:lineRule="auto"/>
      </w:pPr>
      <w:r>
        <w:separator/>
      </w:r>
    </w:p>
  </w:endnote>
  <w:endnote w:type="continuationSeparator" w:id="0">
    <w:p w:rsidR="00055003" w:rsidRDefault="00055003"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BE" w:rsidRDefault="00357A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1BD" w:rsidRDefault="007741BD">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310C9B" w:rsidRDefault="007741BD" w:rsidP="00EC41B4">
    <w:pPr>
      <w:pStyle w:val="Footer"/>
      <w:pBdr>
        <w:top w:val="thinThickSmallGap" w:sz="24" w:space="1" w:color="622423"/>
      </w:pBdr>
      <w:tabs>
        <w:tab w:val="clear" w:pos="4513"/>
        <w:tab w:val="clear" w:pos="9026"/>
        <w:tab w:val="right" w:pos="10466"/>
      </w:tabs>
      <w:rPr>
        <w:rFonts w:ascii="Arial" w:hAnsi="Arial" w:cs="Arial"/>
        <w:sz w:val="20"/>
        <w:szCs w:val="20"/>
      </w:rPr>
    </w:pPr>
    <w:r>
      <w:rPr>
        <w:rFonts w:ascii="Arial" w:hAnsi="Arial" w:cs="Arial"/>
        <w:sz w:val="20"/>
        <w:szCs w:val="20"/>
      </w:rPr>
      <w:t xml:space="preserve">Email: </w:t>
    </w:r>
    <w:hyperlink r:id="rId1" w:history="1">
      <w:r w:rsidR="00310C9B" w:rsidRPr="00300D20">
        <w:rPr>
          <w:rStyle w:val="Hyperlink"/>
          <w:rFonts w:ascii="Arial" w:hAnsi="Arial" w:cs="Arial"/>
          <w:sz w:val="20"/>
          <w:szCs w:val="20"/>
        </w:rPr>
        <w:t>clerk.bgpc@ymail.com</w:t>
      </w:r>
    </w:hyperlink>
  </w:p>
  <w:p w:rsidR="007741BD" w:rsidRPr="00310C9B" w:rsidRDefault="007741BD" w:rsidP="00310C9B">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  </w:t>
    </w: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357ABE" w:rsidRPr="00357ABE">
      <w:rPr>
        <w:rFonts w:ascii="Cambria" w:hAnsi="Cambria"/>
        <w:noProof/>
      </w:rPr>
      <w:t>5</w:t>
    </w:r>
    <w:r>
      <w:rPr>
        <w:rFonts w:ascii="Cambria" w:hAnsi="Cambria"/>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BE" w:rsidRDefault="00357A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003" w:rsidRDefault="00055003" w:rsidP="006E6530">
      <w:pPr>
        <w:spacing w:after="0" w:line="240" w:lineRule="auto"/>
      </w:pPr>
      <w:r>
        <w:separator/>
      </w:r>
    </w:p>
  </w:footnote>
  <w:footnote w:type="continuationSeparator" w:id="0">
    <w:p w:rsidR="00055003" w:rsidRDefault="00055003"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BE" w:rsidRDefault="00357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0092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681" w:rsidRPr="00C71681" w:rsidRDefault="00357ABE" w:rsidP="00C71681">
    <w:pPr>
      <w:pStyle w:val="Header"/>
      <w:jc w:val="center"/>
      <w:rPr>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00923" o:spid="_x0000_s2051" type="#_x0000_t136" style="position:absolute;left:0;text-align:left;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r w:rsidR="007741BD">
      <w:rPr>
        <w:rFonts w:ascii="Arial" w:hAnsi="Arial" w:cs="Arial"/>
        <w:b/>
      </w:rPr>
      <w:t xml:space="preserve"> </w:t>
    </w:r>
    <w:r w:rsidR="00C71681" w:rsidRPr="00C71681">
      <w:rPr>
        <w:b/>
        <w:sz w:val="28"/>
        <w:szCs w:val="28"/>
      </w:rPr>
      <w:t xml:space="preserve">Burrough Green Annual Parish Council Meeting </w:t>
    </w:r>
  </w:p>
  <w:p w:rsidR="00C71681" w:rsidRDefault="00C71681" w:rsidP="00C71681">
    <w:pPr>
      <w:pStyle w:val="Header"/>
      <w:jc w:val="center"/>
    </w:pPr>
    <w:r w:rsidRPr="00727E5F">
      <w:t xml:space="preserve">Minutes </w:t>
    </w:r>
    <w:r w:rsidR="00C46824">
      <w:t>of Tuesday 14</w:t>
    </w:r>
    <w:r w:rsidR="00C46824" w:rsidRPr="00C46824">
      <w:rPr>
        <w:vertAlign w:val="superscript"/>
      </w:rPr>
      <w:t>th</w:t>
    </w:r>
    <w:r w:rsidR="00C46824">
      <w:t xml:space="preserve"> May 2019 held in Reading Rooms at 8:10</w:t>
    </w:r>
    <w:r>
      <w:t>pm</w:t>
    </w:r>
  </w:p>
  <w:p w:rsidR="007741BD" w:rsidRPr="005A4999" w:rsidRDefault="007741BD" w:rsidP="00C71681">
    <w:pPr>
      <w:ind w:right="386" w:firstLine="720"/>
      <w:jc w:val="center"/>
      <w:rPr>
        <w:rFonts w:ascii="Arial" w:hAnsi="Arial" w:cs="Arial"/>
        <w:b/>
      </w:rPr>
    </w:pPr>
  </w:p>
  <w:p w:rsidR="007741BD" w:rsidRDefault="007741BD"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ABE" w:rsidRDefault="00357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560092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AD0921"/>
    <w:multiLevelType w:val="hybridMultilevel"/>
    <w:tmpl w:val="AFE2FFE2"/>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5"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E3094"/>
    <w:multiLevelType w:val="hybridMultilevel"/>
    <w:tmpl w:val="A82E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786507C"/>
    <w:multiLevelType w:val="hybridMultilevel"/>
    <w:tmpl w:val="E2044320"/>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2"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4"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40F2A"/>
    <w:multiLevelType w:val="hybridMultilevel"/>
    <w:tmpl w:val="E92A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1D72CD"/>
    <w:multiLevelType w:val="multilevel"/>
    <w:tmpl w:val="08C27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5"/>
  </w:num>
  <w:num w:numId="3">
    <w:abstractNumId w:val="3"/>
  </w:num>
  <w:num w:numId="4">
    <w:abstractNumId w:val="16"/>
  </w:num>
  <w:num w:numId="5">
    <w:abstractNumId w:val="6"/>
  </w:num>
  <w:num w:numId="6">
    <w:abstractNumId w:val="5"/>
  </w:num>
  <w:num w:numId="7">
    <w:abstractNumId w:val="20"/>
  </w:num>
  <w:num w:numId="8">
    <w:abstractNumId w:val="7"/>
  </w:num>
  <w:num w:numId="9">
    <w:abstractNumId w:val="0"/>
  </w:num>
  <w:num w:numId="10">
    <w:abstractNumId w:val="13"/>
  </w:num>
  <w:num w:numId="11">
    <w:abstractNumId w:val="2"/>
  </w:num>
  <w:num w:numId="12">
    <w:abstractNumId w:val="21"/>
  </w:num>
  <w:num w:numId="13">
    <w:abstractNumId w:val="18"/>
  </w:num>
  <w:num w:numId="14">
    <w:abstractNumId w:val="22"/>
  </w:num>
  <w:num w:numId="15">
    <w:abstractNumId w:val="24"/>
  </w:num>
  <w:num w:numId="16">
    <w:abstractNumId w:val="14"/>
  </w:num>
  <w:num w:numId="17">
    <w:abstractNumId w:val="1"/>
  </w:num>
  <w:num w:numId="18">
    <w:abstractNumId w:val="12"/>
  </w:num>
  <w:num w:numId="19">
    <w:abstractNumId w:val="25"/>
  </w:num>
  <w:num w:numId="20">
    <w:abstractNumId w:val="17"/>
  </w:num>
  <w:num w:numId="21">
    <w:abstractNumId w:val="10"/>
  </w:num>
  <w:num w:numId="22">
    <w:abstractNumId w:val="8"/>
  </w:num>
  <w:num w:numId="23">
    <w:abstractNumId w:val="9"/>
  </w:num>
  <w:num w:numId="24">
    <w:abstractNumId w:val="26"/>
  </w:num>
  <w:num w:numId="25">
    <w:abstractNumId w:val="11"/>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530"/>
    <w:rsid w:val="000034EF"/>
    <w:rsid w:val="00003E79"/>
    <w:rsid w:val="0000578F"/>
    <w:rsid w:val="0001194F"/>
    <w:rsid w:val="00012297"/>
    <w:rsid w:val="00012AC7"/>
    <w:rsid w:val="00015366"/>
    <w:rsid w:val="0001594E"/>
    <w:rsid w:val="000208D3"/>
    <w:rsid w:val="00020E36"/>
    <w:rsid w:val="00023F8E"/>
    <w:rsid w:val="00024BC7"/>
    <w:rsid w:val="00026108"/>
    <w:rsid w:val="0002660E"/>
    <w:rsid w:val="00030B87"/>
    <w:rsid w:val="00031E08"/>
    <w:rsid w:val="00033E84"/>
    <w:rsid w:val="00040AE3"/>
    <w:rsid w:val="00044F1A"/>
    <w:rsid w:val="00045D1E"/>
    <w:rsid w:val="0004694E"/>
    <w:rsid w:val="00046E4D"/>
    <w:rsid w:val="00051347"/>
    <w:rsid w:val="00053BA1"/>
    <w:rsid w:val="00054495"/>
    <w:rsid w:val="00054DE1"/>
    <w:rsid w:val="00055003"/>
    <w:rsid w:val="00063718"/>
    <w:rsid w:val="00066205"/>
    <w:rsid w:val="0006689B"/>
    <w:rsid w:val="000759D3"/>
    <w:rsid w:val="00081BFC"/>
    <w:rsid w:val="00081C86"/>
    <w:rsid w:val="00087C2C"/>
    <w:rsid w:val="000910D4"/>
    <w:rsid w:val="000A0919"/>
    <w:rsid w:val="000A5CED"/>
    <w:rsid w:val="000A7D36"/>
    <w:rsid w:val="000A7EC3"/>
    <w:rsid w:val="000B09FF"/>
    <w:rsid w:val="000B40A7"/>
    <w:rsid w:val="000B6589"/>
    <w:rsid w:val="000B7E7C"/>
    <w:rsid w:val="000C141F"/>
    <w:rsid w:val="000C291F"/>
    <w:rsid w:val="000C5C29"/>
    <w:rsid w:val="000C75C5"/>
    <w:rsid w:val="000D4421"/>
    <w:rsid w:val="000D68C6"/>
    <w:rsid w:val="000E43E2"/>
    <w:rsid w:val="000F17BB"/>
    <w:rsid w:val="000F1CC3"/>
    <w:rsid w:val="000F6810"/>
    <w:rsid w:val="000F6AAC"/>
    <w:rsid w:val="001010CC"/>
    <w:rsid w:val="00105358"/>
    <w:rsid w:val="001070BB"/>
    <w:rsid w:val="001073AE"/>
    <w:rsid w:val="00110C26"/>
    <w:rsid w:val="001129B4"/>
    <w:rsid w:val="00112FE7"/>
    <w:rsid w:val="00114838"/>
    <w:rsid w:val="001149FE"/>
    <w:rsid w:val="0012050E"/>
    <w:rsid w:val="00120F53"/>
    <w:rsid w:val="0012436D"/>
    <w:rsid w:val="00124FAA"/>
    <w:rsid w:val="00125BC0"/>
    <w:rsid w:val="00132BC1"/>
    <w:rsid w:val="00132D49"/>
    <w:rsid w:val="00133A2A"/>
    <w:rsid w:val="0013442B"/>
    <w:rsid w:val="0014240A"/>
    <w:rsid w:val="00144C93"/>
    <w:rsid w:val="00145A5C"/>
    <w:rsid w:val="00146820"/>
    <w:rsid w:val="001545C0"/>
    <w:rsid w:val="00156934"/>
    <w:rsid w:val="00157260"/>
    <w:rsid w:val="001614F0"/>
    <w:rsid w:val="001665D2"/>
    <w:rsid w:val="00170BDF"/>
    <w:rsid w:val="00172BE1"/>
    <w:rsid w:val="0018196E"/>
    <w:rsid w:val="00184601"/>
    <w:rsid w:val="00185006"/>
    <w:rsid w:val="001877F5"/>
    <w:rsid w:val="00194A66"/>
    <w:rsid w:val="001951C8"/>
    <w:rsid w:val="00196CDD"/>
    <w:rsid w:val="00197FBE"/>
    <w:rsid w:val="001A09F6"/>
    <w:rsid w:val="001A1033"/>
    <w:rsid w:val="001A3986"/>
    <w:rsid w:val="001B0E7A"/>
    <w:rsid w:val="001B6F15"/>
    <w:rsid w:val="001C01CD"/>
    <w:rsid w:val="001C4FDC"/>
    <w:rsid w:val="001C5819"/>
    <w:rsid w:val="001C767D"/>
    <w:rsid w:val="001D54F8"/>
    <w:rsid w:val="001E33A8"/>
    <w:rsid w:val="001E3DBE"/>
    <w:rsid w:val="001E4A8F"/>
    <w:rsid w:val="001E5EF0"/>
    <w:rsid w:val="001F1208"/>
    <w:rsid w:val="001F3B04"/>
    <w:rsid w:val="001F531F"/>
    <w:rsid w:val="0020014D"/>
    <w:rsid w:val="00207611"/>
    <w:rsid w:val="00214DAC"/>
    <w:rsid w:val="00215FD7"/>
    <w:rsid w:val="002161CA"/>
    <w:rsid w:val="00220892"/>
    <w:rsid w:val="00223F40"/>
    <w:rsid w:val="00224B9C"/>
    <w:rsid w:val="00226523"/>
    <w:rsid w:val="0022766F"/>
    <w:rsid w:val="002316FF"/>
    <w:rsid w:val="002317D6"/>
    <w:rsid w:val="002354D1"/>
    <w:rsid w:val="00237D38"/>
    <w:rsid w:val="0024044C"/>
    <w:rsid w:val="00240911"/>
    <w:rsid w:val="00241B59"/>
    <w:rsid w:val="0024328B"/>
    <w:rsid w:val="00250794"/>
    <w:rsid w:val="00250FAA"/>
    <w:rsid w:val="00253C07"/>
    <w:rsid w:val="0026312B"/>
    <w:rsid w:val="00266552"/>
    <w:rsid w:val="00267793"/>
    <w:rsid w:val="002703AA"/>
    <w:rsid w:val="00282E10"/>
    <w:rsid w:val="00283B10"/>
    <w:rsid w:val="00283FF1"/>
    <w:rsid w:val="00284441"/>
    <w:rsid w:val="00290E9D"/>
    <w:rsid w:val="00290EE5"/>
    <w:rsid w:val="00291B86"/>
    <w:rsid w:val="00294E5C"/>
    <w:rsid w:val="00296B56"/>
    <w:rsid w:val="0029793F"/>
    <w:rsid w:val="002A2F0D"/>
    <w:rsid w:val="002A661C"/>
    <w:rsid w:val="002B24EF"/>
    <w:rsid w:val="002B78C6"/>
    <w:rsid w:val="002C38E0"/>
    <w:rsid w:val="002D5DBA"/>
    <w:rsid w:val="002D655C"/>
    <w:rsid w:val="002E0411"/>
    <w:rsid w:val="002E6359"/>
    <w:rsid w:val="002E77F8"/>
    <w:rsid w:val="002F1FAC"/>
    <w:rsid w:val="002F23AF"/>
    <w:rsid w:val="002F6FC2"/>
    <w:rsid w:val="00302DAF"/>
    <w:rsid w:val="00310201"/>
    <w:rsid w:val="003103FD"/>
    <w:rsid w:val="00310C9B"/>
    <w:rsid w:val="00311942"/>
    <w:rsid w:val="003137EE"/>
    <w:rsid w:val="003138DD"/>
    <w:rsid w:val="003139FA"/>
    <w:rsid w:val="003157A0"/>
    <w:rsid w:val="00321CA8"/>
    <w:rsid w:val="00321CED"/>
    <w:rsid w:val="003233B6"/>
    <w:rsid w:val="00325607"/>
    <w:rsid w:val="00326690"/>
    <w:rsid w:val="00330046"/>
    <w:rsid w:val="0033077E"/>
    <w:rsid w:val="00331ECB"/>
    <w:rsid w:val="00332419"/>
    <w:rsid w:val="003412EB"/>
    <w:rsid w:val="003435B0"/>
    <w:rsid w:val="00344949"/>
    <w:rsid w:val="0035127C"/>
    <w:rsid w:val="00352D25"/>
    <w:rsid w:val="003535B9"/>
    <w:rsid w:val="00355C44"/>
    <w:rsid w:val="00357458"/>
    <w:rsid w:val="00357ABE"/>
    <w:rsid w:val="003650C4"/>
    <w:rsid w:val="00366FAA"/>
    <w:rsid w:val="0037573C"/>
    <w:rsid w:val="00376AA9"/>
    <w:rsid w:val="0037751D"/>
    <w:rsid w:val="00383A1A"/>
    <w:rsid w:val="0038672A"/>
    <w:rsid w:val="00386DEA"/>
    <w:rsid w:val="00390700"/>
    <w:rsid w:val="00391228"/>
    <w:rsid w:val="00391BAE"/>
    <w:rsid w:val="00393E00"/>
    <w:rsid w:val="00394940"/>
    <w:rsid w:val="003975E3"/>
    <w:rsid w:val="003A18F5"/>
    <w:rsid w:val="003A1C90"/>
    <w:rsid w:val="003A216C"/>
    <w:rsid w:val="003A2E8D"/>
    <w:rsid w:val="003A5F6F"/>
    <w:rsid w:val="003A75F1"/>
    <w:rsid w:val="003B4315"/>
    <w:rsid w:val="003B67D1"/>
    <w:rsid w:val="003C11B9"/>
    <w:rsid w:val="003C3D18"/>
    <w:rsid w:val="003C449D"/>
    <w:rsid w:val="003D57C3"/>
    <w:rsid w:val="003D7AED"/>
    <w:rsid w:val="003E4957"/>
    <w:rsid w:val="003E6CBC"/>
    <w:rsid w:val="003E70C2"/>
    <w:rsid w:val="003F0339"/>
    <w:rsid w:val="003F4F5B"/>
    <w:rsid w:val="003F64C7"/>
    <w:rsid w:val="0040033C"/>
    <w:rsid w:val="00400F8C"/>
    <w:rsid w:val="0040176C"/>
    <w:rsid w:val="00402BB2"/>
    <w:rsid w:val="00404D27"/>
    <w:rsid w:val="00405845"/>
    <w:rsid w:val="00407609"/>
    <w:rsid w:val="00407E96"/>
    <w:rsid w:val="0041056D"/>
    <w:rsid w:val="004162F8"/>
    <w:rsid w:val="00417375"/>
    <w:rsid w:val="00421C9E"/>
    <w:rsid w:val="00422D9C"/>
    <w:rsid w:val="0042302B"/>
    <w:rsid w:val="00425E04"/>
    <w:rsid w:val="00427813"/>
    <w:rsid w:val="00430BBF"/>
    <w:rsid w:val="004359A3"/>
    <w:rsid w:val="00436EF6"/>
    <w:rsid w:val="004425A3"/>
    <w:rsid w:val="00444370"/>
    <w:rsid w:val="004461E1"/>
    <w:rsid w:val="00450170"/>
    <w:rsid w:val="00451D0E"/>
    <w:rsid w:val="0045496B"/>
    <w:rsid w:val="0045578B"/>
    <w:rsid w:val="00457F8B"/>
    <w:rsid w:val="00460A15"/>
    <w:rsid w:val="00460E49"/>
    <w:rsid w:val="00462410"/>
    <w:rsid w:val="00464DD2"/>
    <w:rsid w:val="00472338"/>
    <w:rsid w:val="00472732"/>
    <w:rsid w:val="0047317E"/>
    <w:rsid w:val="0047449E"/>
    <w:rsid w:val="00476758"/>
    <w:rsid w:val="00481749"/>
    <w:rsid w:val="00481BC9"/>
    <w:rsid w:val="00483545"/>
    <w:rsid w:val="00491AA1"/>
    <w:rsid w:val="00493A90"/>
    <w:rsid w:val="004A6536"/>
    <w:rsid w:val="004A7C8D"/>
    <w:rsid w:val="004B1DD0"/>
    <w:rsid w:val="004B4DC9"/>
    <w:rsid w:val="004B704E"/>
    <w:rsid w:val="004C049E"/>
    <w:rsid w:val="004C3DEA"/>
    <w:rsid w:val="004D1BEC"/>
    <w:rsid w:val="004D273D"/>
    <w:rsid w:val="004D2FC9"/>
    <w:rsid w:val="004D3D55"/>
    <w:rsid w:val="004D502A"/>
    <w:rsid w:val="004D556D"/>
    <w:rsid w:val="004D7CCF"/>
    <w:rsid w:val="004E2B79"/>
    <w:rsid w:val="004E3EA3"/>
    <w:rsid w:val="004E4605"/>
    <w:rsid w:val="004E6104"/>
    <w:rsid w:val="004F122E"/>
    <w:rsid w:val="004F2290"/>
    <w:rsid w:val="004F4E27"/>
    <w:rsid w:val="00502F21"/>
    <w:rsid w:val="0050427B"/>
    <w:rsid w:val="00504B66"/>
    <w:rsid w:val="0050538C"/>
    <w:rsid w:val="00521D97"/>
    <w:rsid w:val="00525279"/>
    <w:rsid w:val="00530CE7"/>
    <w:rsid w:val="005371D9"/>
    <w:rsid w:val="00537CE9"/>
    <w:rsid w:val="00541612"/>
    <w:rsid w:val="005433D8"/>
    <w:rsid w:val="00545EE8"/>
    <w:rsid w:val="00551D3A"/>
    <w:rsid w:val="005565E0"/>
    <w:rsid w:val="00560311"/>
    <w:rsid w:val="00561924"/>
    <w:rsid w:val="00570E55"/>
    <w:rsid w:val="00572B21"/>
    <w:rsid w:val="00573861"/>
    <w:rsid w:val="005811D4"/>
    <w:rsid w:val="00585F46"/>
    <w:rsid w:val="00593D97"/>
    <w:rsid w:val="00595448"/>
    <w:rsid w:val="005969E9"/>
    <w:rsid w:val="00596D71"/>
    <w:rsid w:val="00596FAC"/>
    <w:rsid w:val="005A4999"/>
    <w:rsid w:val="005A5882"/>
    <w:rsid w:val="005A667E"/>
    <w:rsid w:val="005B3A75"/>
    <w:rsid w:val="005B420E"/>
    <w:rsid w:val="005C3EE1"/>
    <w:rsid w:val="005C5614"/>
    <w:rsid w:val="005C6E3A"/>
    <w:rsid w:val="005E62D5"/>
    <w:rsid w:val="005E6323"/>
    <w:rsid w:val="005E6C02"/>
    <w:rsid w:val="005E6D5E"/>
    <w:rsid w:val="005E7C05"/>
    <w:rsid w:val="005F11E0"/>
    <w:rsid w:val="005F4097"/>
    <w:rsid w:val="005F5419"/>
    <w:rsid w:val="005F5E81"/>
    <w:rsid w:val="00600797"/>
    <w:rsid w:val="00600DE0"/>
    <w:rsid w:val="0060278C"/>
    <w:rsid w:val="00604770"/>
    <w:rsid w:val="00611721"/>
    <w:rsid w:val="00612CE8"/>
    <w:rsid w:val="006133F8"/>
    <w:rsid w:val="0061371D"/>
    <w:rsid w:val="006158F2"/>
    <w:rsid w:val="00617F27"/>
    <w:rsid w:val="00621517"/>
    <w:rsid w:val="00621FFA"/>
    <w:rsid w:val="006235E5"/>
    <w:rsid w:val="006267B9"/>
    <w:rsid w:val="006322D7"/>
    <w:rsid w:val="006354B2"/>
    <w:rsid w:val="00643CE7"/>
    <w:rsid w:val="00643DCC"/>
    <w:rsid w:val="00644417"/>
    <w:rsid w:val="00652451"/>
    <w:rsid w:val="00654BAA"/>
    <w:rsid w:val="00655D52"/>
    <w:rsid w:val="00657F04"/>
    <w:rsid w:val="00662C66"/>
    <w:rsid w:val="00664BBA"/>
    <w:rsid w:val="00667A83"/>
    <w:rsid w:val="00674E68"/>
    <w:rsid w:val="00675B4A"/>
    <w:rsid w:val="006831D4"/>
    <w:rsid w:val="00683393"/>
    <w:rsid w:val="00685066"/>
    <w:rsid w:val="00686112"/>
    <w:rsid w:val="00692268"/>
    <w:rsid w:val="00693D29"/>
    <w:rsid w:val="00697E0F"/>
    <w:rsid w:val="006A1286"/>
    <w:rsid w:val="006A129A"/>
    <w:rsid w:val="006A33EB"/>
    <w:rsid w:val="006A361C"/>
    <w:rsid w:val="006A3BC4"/>
    <w:rsid w:val="006A418F"/>
    <w:rsid w:val="006A433B"/>
    <w:rsid w:val="006B0B9F"/>
    <w:rsid w:val="006B0C9A"/>
    <w:rsid w:val="006C2CE8"/>
    <w:rsid w:val="006C3B0A"/>
    <w:rsid w:val="006C3DC3"/>
    <w:rsid w:val="006C5939"/>
    <w:rsid w:val="006C751C"/>
    <w:rsid w:val="006D0063"/>
    <w:rsid w:val="006D164C"/>
    <w:rsid w:val="006D3608"/>
    <w:rsid w:val="006E1BC4"/>
    <w:rsid w:val="006E6530"/>
    <w:rsid w:val="006F3CF9"/>
    <w:rsid w:val="00701489"/>
    <w:rsid w:val="00702596"/>
    <w:rsid w:val="00706C82"/>
    <w:rsid w:val="007076DA"/>
    <w:rsid w:val="007126A1"/>
    <w:rsid w:val="007153EA"/>
    <w:rsid w:val="00717EA8"/>
    <w:rsid w:val="0073138D"/>
    <w:rsid w:val="00732E95"/>
    <w:rsid w:val="00735577"/>
    <w:rsid w:val="00737248"/>
    <w:rsid w:val="00755FBC"/>
    <w:rsid w:val="0076037E"/>
    <w:rsid w:val="00760C8E"/>
    <w:rsid w:val="00760E74"/>
    <w:rsid w:val="007642F8"/>
    <w:rsid w:val="00765D56"/>
    <w:rsid w:val="007660E9"/>
    <w:rsid w:val="00771356"/>
    <w:rsid w:val="007741BD"/>
    <w:rsid w:val="00775813"/>
    <w:rsid w:val="00777C88"/>
    <w:rsid w:val="00783DB7"/>
    <w:rsid w:val="007909AD"/>
    <w:rsid w:val="0079206E"/>
    <w:rsid w:val="00795D01"/>
    <w:rsid w:val="007A20A6"/>
    <w:rsid w:val="007A2656"/>
    <w:rsid w:val="007A4548"/>
    <w:rsid w:val="007A6547"/>
    <w:rsid w:val="007B29FB"/>
    <w:rsid w:val="007B56D7"/>
    <w:rsid w:val="007B58BB"/>
    <w:rsid w:val="007C1562"/>
    <w:rsid w:val="007C53B7"/>
    <w:rsid w:val="007C6003"/>
    <w:rsid w:val="007C74E9"/>
    <w:rsid w:val="007D1029"/>
    <w:rsid w:val="007D2BFE"/>
    <w:rsid w:val="007D2ED1"/>
    <w:rsid w:val="007D40AB"/>
    <w:rsid w:val="007D597A"/>
    <w:rsid w:val="007E067B"/>
    <w:rsid w:val="007E2D58"/>
    <w:rsid w:val="007E44A7"/>
    <w:rsid w:val="007F1C2F"/>
    <w:rsid w:val="007F4064"/>
    <w:rsid w:val="00800985"/>
    <w:rsid w:val="00805967"/>
    <w:rsid w:val="00806BE4"/>
    <w:rsid w:val="0081015A"/>
    <w:rsid w:val="008130D5"/>
    <w:rsid w:val="00814F5E"/>
    <w:rsid w:val="00815B83"/>
    <w:rsid w:val="0081791C"/>
    <w:rsid w:val="00827200"/>
    <w:rsid w:val="008348DE"/>
    <w:rsid w:val="008425B5"/>
    <w:rsid w:val="0084270F"/>
    <w:rsid w:val="00846EA6"/>
    <w:rsid w:val="00847FCA"/>
    <w:rsid w:val="00852E1C"/>
    <w:rsid w:val="00857E18"/>
    <w:rsid w:val="0086197C"/>
    <w:rsid w:val="00862978"/>
    <w:rsid w:val="0086310C"/>
    <w:rsid w:val="0086362E"/>
    <w:rsid w:val="008642DC"/>
    <w:rsid w:val="00866425"/>
    <w:rsid w:val="00866C6E"/>
    <w:rsid w:val="00867E1F"/>
    <w:rsid w:val="00870BA3"/>
    <w:rsid w:val="00880B4A"/>
    <w:rsid w:val="00881D88"/>
    <w:rsid w:val="00883C98"/>
    <w:rsid w:val="00890FAE"/>
    <w:rsid w:val="008916E9"/>
    <w:rsid w:val="008A0252"/>
    <w:rsid w:val="008A0A1A"/>
    <w:rsid w:val="008A361E"/>
    <w:rsid w:val="008A6648"/>
    <w:rsid w:val="008A7514"/>
    <w:rsid w:val="008C1EE8"/>
    <w:rsid w:val="008C2A95"/>
    <w:rsid w:val="008C3161"/>
    <w:rsid w:val="008C323F"/>
    <w:rsid w:val="008C3F32"/>
    <w:rsid w:val="008C41A5"/>
    <w:rsid w:val="008D01E4"/>
    <w:rsid w:val="008D1776"/>
    <w:rsid w:val="008D1D29"/>
    <w:rsid w:val="008D2577"/>
    <w:rsid w:val="008D3B77"/>
    <w:rsid w:val="008D5BDC"/>
    <w:rsid w:val="008D77FA"/>
    <w:rsid w:val="008E030D"/>
    <w:rsid w:val="008E25B4"/>
    <w:rsid w:val="008E7047"/>
    <w:rsid w:val="008E72D7"/>
    <w:rsid w:val="008E7AA7"/>
    <w:rsid w:val="008F24F4"/>
    <w:rsid w:val="008F2514"/>
    <w:rsid w:val="008F30C6"/>
    <w:rsid w:val="008F393E"/>
    <w:rsid w:val="008F61A7"/>
    <w:rsid w:val="009033F2"/>
    <w:rsid w:val="0090472D"/>
    <w:rsid w:val="00904891"/>
    <w:rsid w:val="00905116"/>
    <w:rsid w:val="009061B0"/>
    <w:rsid w:val="00906AEF"/>
    <w:rsid w:val="009076A7"/>
    <w:rsid w:val="00910E96"/>
    <w:rsid w:val="00912745"/>
    <w:rsid w:val="00915780"/>
    <w:rsid w:val="00920339"/>
    <w:rsid w:val="00921D59"/>
    <w:rsid w:val="00922E2B"/>
    <w:rsid w:val="00923AF4"/>
    <w:rsid w:val="009241F0"/>
    <w:rsid w:val="0092433C"/>
    <w:rsid w:val="00925B42"/>
    <w:rsid w:val="00925E67"/>
    <w:rsid w:val="009378AC"/>
    <w:rsid w:val="00940598"/>
    <w:rsid w:val="00941170"/>
    <w:rsid w:val="009440A7"/>
    <w:rsid w:val="00946FAB"/>
    <w:rsid w:val="00950B14"/>
    <w:rsid w:val="0095157D"/>
    <w:rsid w:val="0095456F"/>
    <w:rsid w:val="00954AA6"/>
    <w:rsid w:val="00957698"/>
    <w:rsid w:val="00957FC9"/>
    <w:rsid w:val="009618FB"/>
    <w:rsid w:val="00962C93"/>
    <w:rsid w:val="00964B0C"/>
    <w:rsid w:val="00965AC8"/>
    <w:rsid w:val="00965C0B"/>
    <w:rsid w:val="00966443"/>
    <w:rsid w:val="00967D1A"/>
    <w:rsid w:val="0097335B"/>
    <w:rsid w:val="00975E46"/>
    <w:rsid w:val="00982578"/>
    <w:rsid w:val="009825D0"/>
    <w:rsid w:val="00986B59"/>
    <w:rsid w:val="00990362"/>
    <w:rsid w:val="00990731"/>
    <w:rsid w:val="0099137C"/>
    <w:rsid w:val="00992E59"/>
    <w:rsid w:val="009936D5"/>
    <w:rsid w:val="009937CA"/>
    <w:rsid w:val="00993953"/>
    <w:rsid w:val="00995798"/>
    <w:rsid w:val="00996008"/>
    <w:rsid w:val="00996FE9"/>
    <w:rsid w:val="009A11C2"/>
    <w:rsid w:val="009A1C26"/>
    <w:rsid w:val="009A627E"/>
    <w:rsid w:val="009A6797"/>
    <w:rsid w:val="009A72AC"/>
    <w:rsid w:val="009B0D9B"/>
    <w:rsid w:val="009B21B9"/>
    <w:rsid w:val="009B29E5"/>
    <w:rsid w:val="009B4372"/>
    <w:rsid w:val="009B74DE"/>
    <w:rsid w:val="009B7E53"/>
    <w:rsid w:val="009C0BED"/>
    <w:rsid w:val="009C12B3"/>
    <w:rsid w:val="009C39ED"/>
    <w:rsid w:val="009C5A81"/>
    <w:rsid w:val="009C5B38"/>
    <w:rsid w:val="009D101A"/>
    <w:rsid w:val="009D5E18"/>
    <w:rsid w:val="009D61D6"/>
    <w:rsid w:val="009D6F06"/>
    <w:rsid w:val="009D7463"/>
    <w:rsid w:val="009E4587"/>
    <w:rsid w:val="009E6D66"/>
    <w:rsid w:val="009F037C"/>
    <w:rsid w:val="009F26BB"/>
    <w:rsid w:val="009F6D93"/>
    <w:rsid w:val="009F7F60"/>
    <w:rsid w:val="00A01D13"/>
    <w:rsid w:val="00A03A50"/>
    <w:rsid w:val="00A062A3"/>
    <w:rsid w:val="00A11914"/>
    <w:rsid w:val="00A14120"/>
    <w:rsid w:val="00A236A6"/>
    <w:rsid w:val="00A24027"/>
    <w:rsid w:val="00A24192"/>
    <w:rsid w:val="00A24B05"/>
    <w:rsid w:val="00A255B0"/>
    <w:rsid w:val="00A315E1"/>
    <w:rsid w:val="00A32FDF"/>
    <w:rsid w:val="00A33037"/>
    <w:rsid w:val="00A3315E"/>
    <w:rsid w:val="00A47E8E"/>
    <w:rsid w:val="00A56F43"/>
    <w:rsid w:val="00A60CFA"/>
    <w:rsid w:val="00A70140"/>
    <w:rsid w:val="00A72CEB"/>
    <w:rsid w:val="00A72F87"/>
    <w:rsid w:val="00A80217"/>
    <w:rsid w:val="00A802B3"/>
    <w:rsid w:val="00A85C34"/>
    <w:rsid w:val="00A85E86"/>
    <w:rsid w:val="00A90BF1"/>
    <w:rsid w:val="00A9156D"/>
    <w:rsid w:val="00A9187A"/>
    <w:rsid w:val="00A9204F"/>
    <w:rsid w:val="00A95038"/>
    <w:rsid w:val="00A967BC"/>
    <w:rsid w:val="00AA6441"/>
    <w:rsid w:val="00AA64A8"/>
    <w:rsid w:val="00AB2B49"/>
    <w:rsid w:val="00AB481B"/>
    <w:rsid w:val="00AB58C4"/>
    <w:rsid w:val="00AB7B8A"/>
    <w:rsid w:val="00AC07F1"/>
    <w:rsid w:val="00AC24D5"/>
    <w:rsid w:val="00AD01BA"/>
    <w:rsid w:val="00AD2361"/>
    <w:rsid w:val="00AD2571"/>
    <w:rsid w:val="00AD445E"/>
    <w:rsid w:val="00AD5045"/>
    <w:rsid w:val="00AE16EB"/>
    <w:rsid w:val="00AE35B6"/>
    <w:rsid w:val="00AE44C5"/>
    <w:rsid w:val="00AF3F1B"/>
    <w:rsid w:val="00AF7D2C"/>
    <w:rsid w:val="00B02661"/>
    <w:rsid w:val="00B10ACE"/>
    <w:rsid w:val="00B124CE"/>
    <w:rsid w:val="00B1378C"/>
    <w:rsid w:val="00B13A60"/>
    <w:rsid w:val="00B14073"/>
    <w:rsid w:val="00B15D66"/>
    <w:rsid w:val="00B2163F"/>
    <w:rsid w:val="00B22726"/>
    <w:rsid w:val="00B22DBC"/>
    <w:rsid w:val="00B23737"/>
    <w:rsid w:val="00B248EC"/>
    <w:rsid w:val="00B3097F"/>
    <w:rsid w:val="00B30EC3"/>
    <w:rsid w:val="00B33170"/>
    <w:rsid w:val="00B33CBE"/>
    <w:rsid w:val="00B41423"/>
    <w:rsid w:val="00B46676"/>
    <w:rsid w:val="00B46707"/>
    <w:rsid w:val="00B500B7"/>
    <w:rsid w:val="00B50E30"/>
    <w:rsid w:val="00B571BA"/>
    <w:rsid w:val="00B75FFD"/>
    <w:rsid w:val="00B83A01"/>
    <w:rsid w:val="00B91831"/>
    <w:rsid w:val="00B94D8B"/>
    <w:rsid w:val="00B95965"/>
    <w:rsid w:val="00B968B3"/>
    <w:rsid w:val="00BA1E74"/>
    <w:rsid w:val="00BA5AFF"/>
    <w:rsid w:val="00BB0885"/>
    <w:rsid w:val="00BB4143"/>
    <w:rsid w:val="00BB5854"/>
    <w:rsid w:val="00BC13AF"/>
    <w:rsid w:val="00BC1427"/>
    <w:rsid w:val="00BC633F"/>
    <w:rsid w:val="00BD0169"/>
    <w:rsid w:val="00BD0569"/>
    <w:rsid w:val="00BD3DAA"/>
    <w:rsid w:val="00BD5327"/>
    <w:rsid w:val="00BD64D6"/>
    <w:rsid w:val="00BD6C68"/>
    <w:rsid w:val="00BE3B51"/>
    <w:rsid w:val="00BF0ECA"/>
    <w:rsid w:val="00BF2435"/>
    <w:rsid w:val="00BF7A23"/>
    <w:rsid w:val="00C0086C"/>
    <w:rsid w:val="00C01097"/>
    <w:rsid w:val="00C05A0E"/>
    <w:rsid w:val="00C11195"/>
    <w:rsid w:val="00C1257B"/>
    <w:rsid w:val="00C13988"/>
    <w:rsid w:val="00C14C42"/>
    <w:rsid w:val="00C210A8"/>
    <w:rsid w:val="00C23F01"/>
    <w:rsid w:val="00C24FE0"/>
    <w:rsid w:val="00C30994"/>
    <w:rsid w:val="00C33A56"/>
    <w:rsid w:val="00C34057"/>
    <w:rsid w:val="00C4134C"/>
    <w:rsid w:val="00C4341C"/>
    <w:rsid w:val="00C466EA"/>
    <w:rsid w:val="00C46824"/>
    <w:rsid w:val="00C47422"/>
    <w:rsid w:val="00C50F53"/>
    <w:rsid w:val="00C53ACC"/>
    <w:rsid w:val="00C556C7"/>
    <w:rsid w:val="00C56A20"/>
    <w:rsid w:val="00C63696"/>
    <w:rsid w:val="00C646DF"/>
    <w:rsid w:val="00C6531B"/>
    <w:rsid w:val="00C71681"/>
    <w:rsid w:val="00C82A54"/>
    <w:rsid w:val="00C841FC"/>
    <w:rsid w:val="00C87E2D"/>
    <w:rsid w:val="00C92857"/>
    <w:rsid w:val="00CA02B9"/>
    <w:rsid w:val="00CA2D9A"/>
    <w:rsid w:val="00CA2DC6"/>
    <w:rsid w:val="00CB5F42"/>
    <w:rsid w:val="00CB723B"/>
    <w:rsid w:val="00CC05B9"/>
    <w:rsid w:val="00CC2AB8"/>
    <w:rsid w:val="00CC425A"/>
    <w:rsid w:val="00CC4B3F"/>
    <w:rsid w:val="00CC5E43"/>
    <w:rsid w:val="00CC6314"/>
    <w:rsid w:val="00CC6CD7"/>
    <w:rsid w:val="00CD6521"/>
    <w:rsid w:val="00CE00F5"/>
    <w:rsid w:val="00CE3EB8"/>
    <w:rsid w:val="00CE65FC"/>
    <w:rsid w:val="00CE7D2B"/>
    <w:rsid w:val="00CF6AD6"/>
    <w:rsid w:val="00D02396"/>
    <w:rsid w:val="00D045B1"/>
    <w:rsid w:val="00D10CA3"/>
    <w:rsid w:val="00D117ED"/>
    <w:rsid w:val="00D122DA"/>
    <w:rsid w:val="00D13F39"/>
    <w:rsid w:val="00D15670"/>
    <w:rsid w:val="00D1652B"/>
    <w:rsid w:val="00D16BA4"/>
    <w:rsid w:val="00D25B20"/>
    <w:rsid w:val="00D33907"/>
    <w:rsid w:val="00D340E9"/>
    <w:rsid w:val="00D343CA"/>
    <w:rsid w:val="00D3549C"/>
    <w:rsid w:val="00D354F5"/>
    <w:rsid w:val="00D43995"/>
    <w:rsid w:val="00D4537A"/>
    <w:rsid w:val="00D45D85"/>
    <w:rsid w:val="00D535D3"/>
    <w:rsid w:val="00D60429"/>
    <w:rsid w:val="00D60D00"/>
    <w:rsid w:val="00D63E9C"/>
    <w:rsid w:val="00D65575"/>
    <w:rsid w:val="00D672E0"/>
    <w:rsid w:val="00D765F6"/>
    <w:rsid w:val="00D84DF2"/>
    <w:rsid w:val="00D900BE"/>
    <w:rsid w:val="00D911EB"/>
    <w:rsid w:val="00D93717"/>
    <w:rsid w:val="00D9403B"/>
    <w:rsid w:val="00D96272"/>
    <w:rsid w:val="00D96C65"/>
    <w:rsid w:val="00DB1A9D"/>
    <w:rsid w:val="00DB347E"/>
    <w:rsid w:val="00DC268B"/>
    <w:rsid w:val="00DC3E67"/>
    <w:rsid w:val="00DC4948"/>
    <w:rsid w:val="00DD01A4"/>
    <w:rsid w:val="00DD0781"/>
    <w:rsid w:val="00DD1B61"/>
    <w:rsid w:val="00DD3F85"/>
    <w:rsid w:val="00DD5EF7"/>
    <w:rsid w:val="00DD5FD3"/>
    <w:rsid w:val="00DE2B8D"/>
    <w:rsid w:val="00DE41E4"/>
    <w:rsid w:val="00DE54D7"/>
    <w:rsid w:val="00DE61DE"/>
    <w:rsid w:val="00DF0070"/>
    <w:rsid w:val="00E02F53"/>
    <w:rsid w:val="00E03C59"/>
    <w:rsid w:val="00E06EBB"/>
    <w:rsid w:val="00E110E8"/>
    <w:rsid w:val="00E14C0E"/>
    <w:rsid w:val="00E1723D"/>
    <w:rsid w:val="00E24B53"/>
    <w:rsid w:val="00E317E1"/>
    <w:rsid w:val="00E33ADE"/>
    <w:rsid w:val="00E3449A"/>
    <w:rsid w:val="00E3652E"/>
    <w:rsid w:val="00E36576"/>
    <w:rsid w:val="00E37701"/>
    <w:rsid w:val="00E37CED"/>
    <w:rsid w:val="00E47AB6"/>
    <w:rsid w:val="00E5176B"/>
    <w:rsid w:val="00E53734"/>
    <w:rsid w:val="00E54FF0"/>
    <w:rsid w:val="00E64035"/>
    <w:rsid w:val="00E7242F"/>
    <w:rsid w:val="00E725E6"/>
    <w:rsid w:val="00E72913"/>
    <w:rsid w:val="00E77C36"/>
    <w:rsid w:val="00E77E3B"/>
    <w:rsid w:val="00E83476"/>
    <w:rsid w:val="00E8476F"/>
    <w:rsid w:val="00E87839"/>
    <w:rsid w:val="00E9012E"/>
    <w:rsid w:val="00E945EE"/>
    <w:rsid w:val="00EA03B6"/>
    <w:rsid w:val="00EA16C7"/>
    <w:rsid w:val="00EA1C70"/>
    <w:rsid w:val="00EA1EE0"/>
    <w:rsid w:val="00EA5C61"/>
    <w:rsid w:val="00EB0C14"/>
    <w:rsid w:val="00EB5353"/>
    <w:rsid w:val="00EB7651"/>
    <w:rsid w:val="00EC3D05"/>
    <w:rsid w:val="00EC41B4"/>
    <w:rsid w:val="00EC4D5A"/>
    <w:rsid w:val="00ED1CEA"/>
    <w:rsid w:val="00ED1F22"/>
    <w:rsid w:val="00ED3234"/>
    <w:rsid w:val="00ED4CA0"/>
    <w:rsid w:val="00EE15EF"/>
    <w:rsid w:val="00EE1C65"/>
    <w:rsid w:val="00EE3A64"/>
    <w:rsid w:val="00EE7CC9"/>
    <w:rsid w:val="00EF0624"/>
    <w:rsid w:val="00EF14D5"/>
    <w:rsid w:val="00EF70C3"/>
    <w:rsid w:val="00EF7874"/>
    <w:rsid w:val="00F00B48"/>
    <w:rsid w:val="00F00BD4"/>
    <w:rsid w:val="00F019C9"/>
    <w:rsid w:val="00F039C2"/>
    <w:rsid w:val="00F05FB0"/>
    <w:rsid w:val="00F06C75"/>
    <w:rsid w:val="00F106C5"/>
    <w:rsid w:val="00F13E4C"/>
    <w:rsid w:val="00F14B7A"/>
    <w:rsid w:val="00F15637"/>
    <w:rsid w:val="00F209CA"/>
    <w:rsid w:val="00F21BEF"/>
    <w:rsid w:val="00F22C38"/>
    <w:rsid w:val="00F25F8E"/>
    <w:rsid w:val="00F320E7"/>
    <w:rsid w:val="00F345F0"/>
    <w:rsid w:val="00F403C2"/>
    <w:rsid w:val="00F44B07"/>
    <w:rsid w:val="00F4542D"/>
    <w:rsid w:val="00F471FA"/>
    <w:rsid w:val="00F51CBB"/>
    <w:rsid w:val="00F51E7B"/>
    <w:rsid w:val="00F554B6"/>
    <w:rsid w:val="00F603B4"/>
    <w:rsid w:val="00F63042"/>
    <w:rsid w:val="00F63A45"/>
    <w:rsid w:val="00F64408"/>
    <w:rsid w:val="00F71DFC"/>
    <w:rsid w:val="00F728A2"/>
    <w:rsid w:val="00F733E1"/>
    <w:rsid w:val="00F74ED8"/>
    <w:rsid w:val="00F800B9"/>
    <w:rsid w:val="00F81B53"/>
    <w:rsid w:val="00F821B5"/>
    <w:rsid w:val="00F857E1"/>
    <w:rsid w:val="00F87F52"/>
    <w:rsid w:val="00F9329C"/>
    <w:rsid w:val="00F9405B"/>
    <w:rsid w:val="00F96033"/>
    <w:rsid w:val="00F96201"/>
    <w:rsid w:val="00F979CC"/>
    <w:rsid w:val="00F97BC8"/>
    <w:rsid w:val="00FA083C"/>
    <w:rsid w:val="00FA40BC"/>
    <w:rsid w:val="00FB0E30"/>
    <w:rsid w:val="00FB254D"/>
    <w:rsid w:val="00FB3B84"/>
    <w:rsid w:val="00FB3C95"/>
    <w:rsid w:val="00FB5E5C"/>
    <w:rsid w:val="00FC0AA3"/>
    <w:rsid w:val="00FC79BD"/>
    <w:rsid w:val="00FD2390"/>
    <w:rsid w:val="00FD63C5"/>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096F64"/>
  <w15:docId w15:val="{48CD5E7A-EA33-4717-9543-E1C2516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D5A"/>
  </w:style>
  <w:style w:type="paragraph" w:styleId="Heading1">
    <w:name w:val="heading 1"/>
    <w:basedOn w:val="Normal"/>
    <w:next w:val="Normal"/>
    <w:link w:val="Heading1Char"/>
    <w:uiPriority w:val="9"/>
    <w:qFormat/>
    <w:rsid w:val="00EC4D5A"/>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EC4D5A"/>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EC4D5A"/>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EC4D5A"/>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EC4D5A"/>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EC4D5A"/>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EC4D5A"/>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EC4D5A"/>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EC4D5A"/>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EC4D5A"/>
    <w:pPr>
      <w:spacing w:after="0" w:line="240" w:lineRule="auto"/>
    </w:pPr>
  </w:style>
  <w:style w:type="character" w:customStyle="1" w:styleId="NoSpacingChar">
    <w:name w:val="No Spacing Char"/>
    <w:basedOn w:val="DefaultParagraphFont"/>
    <w:link w:val="NoSpacing"/>
    <w:uiPriority w:val="1"/>
    <w:rsid w:val="002703AA"/>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rPr>
  </w:style>
  <w:style w:type="paragraph" w:customStyle="1" w:styleId="xp1">
    <w:name w:val="x_p1"/>
    <w:basedOn w:val="Normal"/>
    <w:rsid w:val="00806BE4"/>
    <w:pPr>
      <w:spacing w:before="100" w:beforeAutospacing="1" w:after="100" w:afterAutospacing="1" w:line="240" w:lineRule="auto"/>
    </w:pPr>
    <w:rPr>
      <w:rFonts w:ascii="Times New Roman" w:eastAsia="Times New Roman" w:hAnsi="Times New Roman"/>
      <w:sz w:val="24"/>
      <w:szCs w:val="24"/>
    </w:rPr>
  </w:style>
  <w:style w:type="character" w:customStyle="1" w:styleId="xs1">
    <w:name w:val="x_s1"/>
    <w:basedOn w:val="DefaultParagraphFont"/>
    <w:rsid w:val="00806BE4"/>
  </w:style>
  <w:style w:type="character" w:customStyle="1" w:styleId="xapple-converted-space">
    <w:name w:val="x_apple-converted-space"/>
    <w:basedOn w:val="DefaultParagraphFont"/>
    <w:rsid w:val="00806BE4"/>
  </w:style>
  <w:style w:type="character" w:customStyle="1" w:styleId="xs2">
    <w:name w:val="x_s2"/>
    <w:basedOn w:val="DefaultParagraphFont"/>
    <w:rsid w:val="00806BE4"/>
  </w:style>
  <w:style w:type="character" w:customStyle="1" w:styleId="Heading1Char">
    <w:name w:val="Heading 1 Char"/>
    <w:basedOn w:val="DefaultParagraphFont"/>
    <w:link w:val="Heading1"/>
    <w:uiPriority w:val="9"/>
    <w:rsid w:val="00EC4D5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EC4D5A"/>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EC4D5A"/>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EC4D5A"/>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EC4D5A"/>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EC4D5A"/>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EC4D5A"/>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EC4D5A"/>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EC4D5A"/>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EC4D5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C4D5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EC4D5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C4D5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C4D5A"/>
    <w:rPr>
      <w:caps/>
      <w:color w:val="404040" w:themeColor="text1" w:themeTint="BF"/>
      <w:spacing w:val="20"/>
      <w:sz w:val="28"/>
      <w:szCs w:val="28"/>
    </w:rPr>
  </w:style>
  <w:style w:type="character" w:styleId="Strong">
    <w:name w:val="Strong"/>
    <w:basedOn w:val="DefaultParagraphFont"/>
    <w:uiPriority w:val="22"/>
    <w:qFormat/>
    <w:rsid w:val="00EC4D5A"/>
    <w:rPr>
      <w:b/>
      <w:bCs/>
    </w:rPr>
  </w:style>
  <w:style w:type="character" w:styleId="Emphasis">
    <w:name w:val="Emphasis"/>
    <w:basedOn w:val="DefaultParagraphFont"/>
    <w:uiPriority w:val="20"/>
    <w:qFormat/>
    <w:rsid w:val="00EC4D5A"/>
    <w:rPr>
      <w:i/>
      <w:iCs/>
      <w:color w:val="000000" w:themeColor="text1"/>
    </w:rPr>
  </w:style>
  <w:style w:type="paragraph" w:styleId="Quote">
    <w:name w:val="Quote"/>
    <w:basedOn w:val="Normal"/>
    <w:next w:val="Normal"/>
    <w:link w:val="QuoteChar"/>
    <w:uiPriority w:val="29"/>
    <w:qFormat/>
    <w:rsid w:val="00EC4D5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EC4D5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EC4D5A"/>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EC4D5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EC4D5A"/>
    <w:rPr>
      <w:i/>
      <w:iCs/>
      <w:color w:val="595959" w:themeColor="text1" w:themeTint="A6"/>
    </w:rPr>
  </w:style>
  <w:style w:type="character" w:styleId="IntenseEmphasis">
    <w:name w:val="Intense Emphasis"/>
    <w:basedOn w:val="DefaultParagraphFont"/>
    <w:uiPriority w:val="21"/>
    <w:qFormat/>
    <w:rsid w:val="00EC4D5A"/>
    <w:rPr>
      <w:b/>
      <w:bCs/>
      <w:i/>
      <w:iCs/>
      <w:caps w:val="0"/>
      <w:smallCaps w:val="0"/>
      <w:strike w:val="0"/>
      <w:dstrike w:val="0"/>
      <w:color w:val="C0504D" w:themeColor="accent2"/>
    </w:rPr>
  </w:style>
  <w:style w:type="character" w:styleId="SubtleReference">
    <w:name w:val="Subtle Reference"/>
    <w:basedOn w:val="DefaultParagraphFont"/>
    <w:uiPriority w:val="31"/>
    <w:qFormat/>
    <w:rsid w:val="00EC4D5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C4D5A"/>
    <w:rPr>
      <w:b/>
      <w:bCs/>
      <w:caps w:val="0"/>
      <w:smallCaps/>
      <w:color w:val="auto"/>
      <w:spacing w:val="0"/>
      <w:u w:val="single"/>
    </w:rPr>
  </w:style>
  <w:style w:type="character" w:styleId="BookTitle">
    <w:name w:val="Book Title"/>
    <w:basedOn w:val="DefaultParagraphFont"/>
    <w:uiPriority w:val="33"/>
    <w:qFormat/>
    <w:rsid w:val="00EC4D5A"/>
    <w:rPr>
      <w:b/>
      <w:bCs/>
      <w:caps w:val="0"/>
      <w:smallCaps/>
      <w:spacing w:val="0"/>
    </w:rPr>
  </w:style>
  <w:style w:type="paragraph" w:styleId="TOCHeading">
    <w:name w:val="TOC Heading"/>
    <w:basedOn w:val="Heading1"/>
    <w:next w:val="Normal"/>
    <w:uiPriority w:val="39"/>
    <w:semiHidden/>
    <w:unhideWhenUsed/>
    <w:qFormat/>
    <w:rsid w:val="00EC4D5A"/>
    <w:pPr>
      <w:outlineLvl w:val="9"/>
    </w:pPr>
  </w:style>
  <w:style w:type="paragraph" w:customStyle="1" w:styleId="yiv7261960969msonormal">
    <w:name w:val="yiv7261960969msonormal"/>
    <w:basedOn w:val="Normal"/>
    <w:rsid w:val="00124F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4368697791984375msolistparagraph">
    <w:name w:val="m_8634368697791984375msolistparagraph"/>
    <w:basedOn w:val="Normal"/>
    <w:rsid w:val="00CE00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rmal">
    <w:name w:val="aolmail_msonormal"/>
    <w:basedOn w:val="Normal"/>
    <w:rsid w:val="00EE3A6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4313">
      <w:bodyDiv w:val="1"/>
      <w:marLeft w:val="0"/>
      <w:marRight w:val="0"/>
      <w:marTop w:val="0"/>
      <w:marBottom w:val="0"/>
      <w:divBdr>
        <w:top w:val="none" w:sz="0" w:space="0" w:color="auto"/>
        <w:left w:val="none" w:sz="0" w:space="0" w:color="auto"/>
        <w:bottom w:val="none" w:sz="0" w:space="0" w:color="auto"/>
        <w:right w:val="none" w:sz="0" w:space="0" w:color="auto"/>
      </w:divBdr>
    </w:div>
    <w:div w:id="443960900">
      <w:bodyDiv w:val="1"/>
      <w:marLeft w:val="0"/>
      <w:marRight w:val="0"/>
      <w:marTop w:val="0"/>
      <w:marBottom w:val="0"/>
      <w:divBdr>
        <w:top w:val="none" w:sz="0" w:space="0" w:color="auto"/>
        <w:left w:val="none" w:sz="0" w:space="0" w:color="auto"/>
        <w:bottom w:val="none" w:sz="0" w:space="0" w:color="auto"/>
        <w:right w:val="none" w:sz="0" w:space="0" w:color="auto"/>
      </w:divBdr>
      <w:divsChild>
        <w:div w:id="684865484">
          <w:marLeft w:val="0"/>
          <w:marRight w:val="0"/>
          <w:marTop w:val="0"/>
          <w:marBottom w:val="0"/>
          <w:divBdr>
            <w:top w:val="none" w:sz="0" w:space="0" w:color="auto"/>
            <w:left w:val="none" w:sz="0" w:space="0" w:color="auto"/>
            <w:bottom w:val="none" w:sz="0" w:space="0" w:color="auto"/>
            <w:right w:val="none" w:sz="0" w:space="0" w:color="auto"/>
          </w:divBdr>
          <w:divsChild>
            <w:div w:id="1660159161">
              <w:marLeft w:val="0"/>
              <w:marRight w:val="0"/>
              <w:marTop w:val="0"/>
              <w:marBottom w:val="0"/>
              <w:divBdr>
                <w:top w:val="none" w:sz="0" w:space="0" w:color="auto"/>
                <w:left w:val="none" w:sz="0" w:space="0" w:color="auto"/>
                <w:bottom w:val="none" w:sz="0" w:space="0" w:color="auto"/>
                <w:right w:val="none" w:sz="0" w:space="0" w:color="auto"/>
              </w:divBdr>
              <w:divsChild>
                <w:div w:id="1075054695">
                  <w:marLeft w:val="0"/>
                  <w:marRight w:val="0"/>
                  <w:marTop w:val="0"/>
                  <w:marBottom w:val="0"/>
                  <w:divBdr>
                    <w:top w:val="none" w:sz="0" w:space="0" w:color="auto"/>
                    <w:left w:val="none" w:sz="0" w:space="0" w:color="auto"/>
                    <w:bottom w:val="none" w:sz="0" w:space="0" w:color="auto"/>
                    <w:right w:val="none" w:sz="0" w:space="0" w:color="auto"/>
                  </w:divBdr>
                  <w:divsChild>
                    <w:div w:id="689259266">
                      <w:marLeft w:val="0"/>
                      <w:marRight w:val="0"/>
                      <w:marTop w:val="0"/>
                      <w:marBottom w:val="0"/>
                      <w:divBdr>
                        <w:top w:val="none" w:sz="0" w:space="0" w:color="auto"/>
                        <w:left w:val="none" w:sz="0" w:space="0" w:color="auto"/>
                        <w:bottom w:val="none" w:sz="0" w:space="0" w:color="auto"/>
                        <w:right w:val="none" w:sz="0" w:space="0" w:color="auto"/>
                      </w:divBdr>
                      <w:divsChild>
                        <w:div w:id="1015808284">
                          <w:marLeft w:val="405"/>
                          <w:marRight w:val="0"/>
                          <w:marTop w:val="0"/>
                          <w:marBottom w:val="0"/>
                          <w:divBdr>
                            <w:top w:val="none" w:sz="0" w:space="0" w:color="auto"/>
                            <w:left w:val="none" w:sz="0" w:space="0" w:color="auto"/>
                            <w:bottom w:val="none" w:sz="0" w:space="0" w:color="auto"/>
                            <w:right w:val="none" w:sz="0" w:space="0" w:color="auto"/>
                          </w:divBdr>
                          <w:divsChild>
                            <w:div w:id="2109807579">
                              <w:marLeft w:val="0"/>
                              <w:marRight w:val="0"/>
                              <w:marTop w:val="0"/>
                              <w:marBottom w:val="0"/>
                              <w:divBdr>
                                <w:top w:val="none" w:sz="0" w:space="0" w:color="auto"/>
                                <w:left w:val="none" w:sz="0" w:space="0" w:color="auto"/>
                                <w:bottom w:val="none" w:sz="0" w:space="0" w:color="auto"/>
                                <w:right w:val="none" w:sz="0" w:space="0" w:color="auto"/>
                              </w:divBdr>
                              <w:divsChild>
                                <w:div w:id="136650777">
                                  <w:marLeft w:val="0"/>
                                  <w:marRight w:val="0"/>
                                  <w:marTop w:val="0"/>
                                  <w:marBottom w:val="0"/>
                                  <w:divBdr>
                                    <w:top w:val="none" w:sz="0" w:space="0" w:color="auto"/>
                                    <w:left w:val="none" w:sz="0" w:space="0" w:color="auto"/>
                                    <w:bottom w:val="none" w:sz="0" w:space="0" w:color="auto"/>
                                    <w:right w:val="none" w:sz="0" w:space="0" w:color="auto"/>
                                  </w:divBdr>
                                  <w:divsChild>
                                    <w:div w:id="1208176879">
                                      <w:marLeft w:val="0"/>
                                      <w:marRight w:val="0"/>
                                      <w:marTop w:val="60"/>
                                      <w:marBottom w:val="0"/>
                                      <w:divBdr>
                                        <w:top w:val="none" w:sz="0" w:space="0" w:color="auto"/>
                                        <w:left w:val="none" w:sz="0" w:space="0" w:color="auto"/>
                                        <w:bottom w:val="none" w:sz="0" w:space="0" w:color="auto"/>
                                        <w:right w:val="none" w:sz="0" w:space="0" w:color="auto"/>
                                      </w:divBdr>
                                      <w:divsChild>
                                        <w:div w:id="540244128">
                                          <w:marLeft w:val="0"/>
                                          <w:marRight w:val="0"/>
                                          <w:marTop w:val="0"/>
                                          <w:marBottom w:val="0"/>
                                          <w:divBdr>
                                            <w:top w:val="none" w:sz="0" w:space="0" w:color="auto"/>
                                            <w:left w:val="none" w:sz="0" w:space="0" w:color="auto"/>
                                            <w:bottom w:val="none" w:sz="0" w:space="0" w:color="auto"/>
                                            <w:right w:val="none" w:sz="0" w:space="0" w:color="auto"/>
                                          </w:divBdr>
                                          <w:divsChild>
                                            <w:div w:id="1786387659">
                                              <w:marLeft w:val="0"/>
                                              <w:marRight w:val="0"/>
                                              <w:marTop w:val="0"/>
                                              <w:marBottom w:val="0"/>
                                              <w:divBdr>
                                                <w:top w:val="none" w:sz="0" w:space="0" w:color="auto"/>
                                                <w:left w:val="none" w:sz="0" w:space="0" w:color="auto"/>
                                                <w:bottom w:val="none" w:sz="0" w:space="0" w:color="auto"/>
                                                <w:right w:val="none" w:sz="0" w:space="0" w:color="auto"/>
                                              </w:divBdr>
                                              <w:divsChild>
                                                <w:div w:id="129785075">
                                                  <w:marLeft w:val="0"/>
                                                  <w:marRight w:val="0"/>
                                                  <w:marTop w:val="0"/>
                                                  <w:marBottom w:val="0"/>
                                                  <w:divBdr>
                                                    <w:top w:val="none" w:sz="0" w:space="0" w:color="auto"/>
                                                    <w:left w:val="none" w:sz="0" w:space="0" w:color="auto"/>
                                                    <w:bottom w:val="none" w:sz="0" w:space="0" w:color="auto"/>
                                                    <w:right w:val="none" w:sz="0" w:space="0" w:color="auto"/>
                                                  </w:divBdr>
                                                  <w:divsChild>
                                                    <w:div w:id="525142774">
                                                      <w:marLeft w:val="0"/>
                                                      <w:marRight w:val="0"/>
                                                      <w:marTop w:val="0"/>
                                                      <w:marBottom w:val="0"/>
                                                      <w:divBdr>
                                                        <w:top w:val="none" w:sz="0" w:space="0" w:color="auto"/>
                                                        <w:left w:val="none" w:sz="0" w:space="0" w:color="auto"/>
                                                        <w:bottom w:val="none" w:sz="0" w:space="0" w:color="auto"/>
                                                        <w:right w:val="none" w:sz="0" w:space="0" w:color="auto"/>
                                                      </w:divBdr>
                                                      <w:divsChild>
                                                        <w:div w:id="1297486036">
                                                          <w:marLeft w:val="0"/>
                                                          <w:marRight w:val="0"/>
                                                          <w:marTop w:val="0"/>
                                                          <w:marBottom w:val="0"/>
                                                          <w:divBdr>
                                                            <w:top w:val="none" w:sz="0" w:space="0" w:color="auto"/>
                                                            <w:left w:val="none" w:sz="0" w:space="0" w:color="auto"/>
                                                            <w:bottom w:val="none" w:sz="0" w:space="0" w:color="auto"/>
                                                            <w:right w:val="none" w:sz="0" w:space="0" w:color="auto"/>
                                                          </w:divBdr>
                                                          <w:divsChild>
                                                            <w:div w:id="2057118447">
                                                              <w:marLeft w:val="0"/>
                                                              <w:marRight w:val="0"/>
                                                              <w:marTop w:val="0"/>
                                                              <w:marBottom w:val="0"/>
                                                              <w:divBdr>
                                                                <w:top w:val="none" w:sz="0" w:space="0" w:color="auto"/>
                                                                <w:left w:val="none" w:sz="0" w:space="0" w:color="auto"/>
                                                                <w:bottom w:val="none" w:sz="0" w:space="0" w:color="auto"/>
                                                                <w:right w:val="none" w:sz="0" w:space="0" w:color="auto"/>
                                                              </w:divBdr>
                                                              <w:divsChild>
                                                                <w:div w:id="1983150869">
                                                                  <w:marLeft w:val="0"/>
                                                                  <w:marRight w:val="0"/>
                                                                  <w:marTop w:val="0"/>
                                                                  <w:marBottom w:val="0"/>
                                                                  <w:divBdr>
                                                                    <w:top w:val="none" w:sz="0" w:space="0" w:color="auto"/>
                                                                    <w:left w:val="none" w:sz="0" w:space="0" w:color="auto"/>
                                                                    <w:bottom w:val="none" w:sz="0" w:space="0" w:color="auto"/>
                                                                    <w:right w:val="none" w:sz="0" w:space="0" w:color="auto"/>
                                                                  </w:divBdr>
                                                                  <w:divsChild>
                                                                    <w:div w:id="166974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972902339">
      <w:bodyDiv w:val="1"/>
      <w:marLeft w:val="0"/>
      <w:marRight w:val="0"/>
      <w:marTop w:val="0"/>
      <w:marBottom w:val="0"/>
      <w:divBdr>
        <w:top w:val="none" w:sz="0" w:space="0" w:color="auto"/>
        <w:left w:val="none" w:sz="0" w:space="0" w:color="auto"/>
        <w:bottom w:val="none" w:sz="0" w:space="0" w:color="auto"/>
        <w:right w:val="none" w:sz="0" w:space="0" w:color="auto"/>
      </w:divBdr>
      <w:divsChild>
        <w:div w:id="1531064445">
          <w:marLeft w:val="0"/>
          <w:marRight w:val="0"/>
          <w:marTop w:val="0"/>
          <w:marBottom w:val="0"/>
          <w:divBdr>
            <w:top w:val="none" w:sz="0" w:space="0" w:color="auto"/>
            <w:left w:val="none" w:sz="0" w:space="0" w:color="auto"/>
            <w:bottom w:val="none" w:sz="0" w:space="0" w:color="auto"/>
            <w:right w:val="none" w:sz="0" w:space="0" w:color="auto"/>
          </w:divBdr>
          <w:divsChild>
            <w:div w:id="694770783">
              <w:marLeft w:val="0"/>
              <w:marRight w:val="0"/>
              <w:marTop w:val="0"/>
              <w:marBottom w:val="0"/>
              <w:divBdr>
                <w:top w:val="none" w:sz="0" w:space="0" w:color="auto"/>
                <w:left w:val="none" w:sz="0" w:space="0" w:color="auto"/>
                <w:bottom w:val="none" w:sz="0" w:space="0" w:color="auto"/>
                <w:right w:val="none" w:sz="0" w:space="0" w:color="auto"/>
              </w:divBdr>
              <w:divsChild>
                <w:div w:id="488332896">
                  <w:marLeft w:val="0"/>
                  <w:marRight w:val="0"/>
                  <w:marTop w:val="0"/>
                  <w:marBottom w:val="0"/>
                  <w:divBdr>
                    <w:top w:val="none" w:sz="0" w:space="0" w:color="auto"/>
                    <w:left w:val="none" w:sz="0" w:space="0" w:color="auto"/>
                    <w:bottom w:val="none" w:sz="0" w:space="0" w:color="auto"/>
                    <w:right w:val="none" w:sz="0" w:space="0" w:color="auto"/>
                  </w:divBdr>
                  <w:divsChild>
                    <w:div w:id="1850555957">
                      <w:marLeft w:val="0"/>
                      <w:marRight w:val="0"/>
                      <w:marTop w:val="0"/>
                      <w:marBottom w:val="0"/>
                      <w:divBdr>
                        <w:top w:val="none" w:sz="0" w:space="0" w:color="auto"/>
                        <w:left w:val="none" w:sz="0" w:space="0" w:color="auto"/>
                        <w:bottom w:val="none" w:sz="0" w:space="0" w:color="auto"/>
                        <w:right w:val="none" w:sz="0" w:space="0" w:color="auto"/>
                      </w:divBdr>
                      <w:divsChild>
                        <w:div w:id="433015389">
                          <w:marLeft w:val="405"/>
                          <w:marRight w:val="0"/>
                          <w:marTop w:val="0"/>
                          <w:marBottom w:val="0"/>
                          <w:divBdr>
                            <w:top w:val="none" w:sz="0" w:space="0" w:color="auto"/>
                            <w:left w:val="none" w:sz="0" w:space="0" w:color="auto"/>
                            <w:bottom w:val="none" w:sz="0" w:space="0" w:color="auto"/>
                            <w:right w:val="none" w:sz="0" w:space="0" w:color="auto"/>
                          </w:divBdr>
                          <w:divsChild>
                            <w:div w:id="869489698">
                              <w:marLeft w:val="0"/>
                              <w:marRight w:val="0"/>
                              <w:marTop w:val="0"/>
                              <w:marBottom w:val="0"/>
                              <w:divBdr>
                                <w:top w:val="none" w:sz="0" w:space="0" w:color="auto"/>
                                <w:left w:val="none" w:sz="0" w:space="0" w:color="auto"/>
                                <w:bottom w:val="none" w:sz="0" w:space="0" w:color="auto"/>
                                <w:right w:val="none" w:sz="0" w:space="0" w:color="auto"/>
                              </w:divBdr>
                              <w:divsChild>
                                <w:div w:id="2096510351">
                                  <w:marLeft w:val="0"/>
                                  <w:marRight w:val="0"/>
                                  <w:marTop w:val="0"/>
                                  <w:marBottom w:val="0"/>
                                  <w:divBdr>
                                    <w:top w:val="none" w:sz="0" w:space="0" w:color="auto"/>
                                    <w:left w:val="none" w:sz="0" w:space="0" w:color="auto"/>
                                    <w:bottom w:val="none" w:sz="0" w:space="0" w:color="auto"/>
                                    <w:right w:val="none" w:sz="0" w:space="0" w:color="auto"/>
                                  </w:divBdr>
                                  <w:divsChild>
                                    <w:div w:id="907422352">
                                      <w:marLeft w:val="0"/>
                                      <w:marRight w:val="0"/>
                                      <w:marTop w:val="60"/>
                                      <w:marBottom w:val="0"/>
                                      <w:divBdr>
                                        <w:top w:val="none" w:sz="0" w:space="0" w:color="auto"/>
                                        <w:left w:val="none" w:sz="0" w:space="0" w:color="auto"/>
                                        <w:bottom w:val="none" w:sz="0" w:space="0" w:color="auto"/>
                                        <w:right w:val="none" w:sz="0" w:space="0" w:color="auto"/>
                                      </w:divBdr>
                                      <w:divsChild>
                                        <w:div w:id="1562055469">
                                          <w:marLeft w:val="0"/>
                                          <w:marRight w:val="0"/>
                                          <w:marTop w:val="0"/>
                                          <w:marBottom w:val="0"/>
                                          <w:divBdr>
                                            <w:top w:val="none" w:sz="0" w:space="0" w:color="auto"/>
                                            <w:left w:val="none" w:sz="0" w:space="0" w:color="auto"/>
                                            <w:bottom w:val="none" w:sz="0" w:space="0" w:color="auto"/>
                                            <w:right w:val="none" w:sz="0" w:space="0" w:color="auto"/>
                                          </w:divBdr>
                                          <w:divsChild>
                                            <w:div w:id="2021004021">
                                              <w:marLeft w:val="0"/>
                                              <w:marRight w:val="0"/>
                                              <w:marTop w:val="0"/>
                                              <w:marBottom w:val="0"/>
                                              <w:divBdr>
                                                <w:top w:val="none" w:sz="0" w:space="0" w:color="auto"/>
                                                <w:left w:val="none" w:sz="0" w:space="0" w:color="auto"/>
                                                <w:bottom w:val="none" w:sz="0" w:space="0" w:color="auto"/>
                                                <w:right w:val="none" w:sz="0" w:space="0" w:color="auto"/>
                                              </w:divBdr>
                                              <w:divsChild>
                                                <w:div w:id="279342624">
                                                  <w:marLeft w:val="0"/>
                                                  <w:marRight w:val="0"/>
                                                  <w:marTop w:val="0"/>
                                                  <w:marBottom w:val="0"/>
                                                  <w:divBdr>
                                                    <w:top w:val="none" w:sz="0" w:space="0" w:color="auto"/>
                                                    <w:left w:val="none" w:sz="0" w:space="0" w:color="auto"/>
                                                    <w:bottom w:val="none" w:sz="0" w:space="0" w:color="auto"/>
                                                    <w:right w:val="none" w:sz="0" w:space="0" w:color="auto"/>
                                                  </w:divBdr>
                                                  <w:divsChild>
                                                    <w:div w:id="1651669965">
                                                      <w:marLeft w:val="0"/>
                                                      <w:marRight w:val="0"/>
                                                      <w:marTop w:val="0"/>
                                                      <w:marBottom w:val="0"/>
                                                      <w:divBdr>
                                                        <w:top w:val="none" w:sz="0" w:space="0" w:color="auto"/>
                                                        <w:left w:val="none" w:sz="0" w:space="0" w:color="auto"/>
                                                        <w:bottom w:val="none" w:sz="0" w:space="0" w:color="auto"/>
                                                        <w:right w:val="none" w:sz="0" w:space="0" w:color="auto"/>
                                                      </w:divBdr>
                                                      <w:divsChild>
                                                        <w:div w:id="1322805358">
                                                          <w:marLeft w:val="0"/>
                                                          <w:marRight w:val="0"/>
                                                          <w:marTop w:val="0"/>
                                                          <w:marBottom w:val="0"/>
                                                          <w:divBdr>
                                                            <w:top w:val="none" w:sz="0" w:space="0" w:color="auto"/>
                                                            <w:left w:val="none" w:sz="0" w:space="0" w:color="auto"/>
                                                            <w:bottom w:val="none" w:sz="0" w:space="0" w:color="auto"/>
                                                            <w:right w:val="none" w:sz="0" w:space="0" w:color="auto"/>
                                                          </w:divBdr>
                                                          <w:divsChild>
                                                            <w:div w:id="699822594">
                                                              <w:marLeft w:val="0"/>
                                                              <w:marRight w:val="0"/>
                                                              <w:marTop w:val="0"/>
                                                              <w:marBottom w:val="0"/>
                                                              <w:divBdr>
                                                                <w:top w:val="none" w:sz="0" w:space="0" w:color="auto"/>
                                                                <w:left w:val="none" w:sz="0" w:space="0" w:color="auto"/>
                                                                <w:bottom w:val="none" w:sz="0" w:space="0" w:color="auto"/>
                                                                <w:right w:val="none" w:sz="0" w:space="0" w:color="auto"/>
                                                              </w:divBdr>
                                                              <w:divsChild>
                                                                <w:div w:id="756824729">
                                                                  <w:marLeft w:val="0"/>
                                                                  <w:marRight w:val="0"/>
                                                                  <w:marTop w:val="0"/>
                                                                  <w:marBottom w:val="0"/>
                                                                  <w:divBdr>
                                                                    <w:top w:val="none" w:sz="0" w:space="0" w:color="auto"/>
                                                                    <w:left w:val="none" w:sz="0" w:space="0" w:color="auto"/>
                                                                    <w:bottom w:val="none" w:sz="0" w:space="0" w:color="auto"/>
                                                                    <w:right w:val="none" w:sz="0" w:space="0" w:color="auto"/>
                                                                  </w:divBdr>
                                                                  <w:divsChild>
                                                                    <w:div w:id="1021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4077560">
      <w:bodyDiv w:val="1"/>
      <w:marLeft w:val="0"/>
      <w:marRight w:val="0"/>
      <w:marTop w:val="0"/>
      <w:marBottom w:val="0"/>
      <w:divBdr>
        <w:top w:val="none" w:sz="0" w:space="0" w:color="auto"/>
        <w:left w:val="none" w:sz="0" w:space="0" w:color="auto"/>
        <w:bottom w:val="none" w:sz="0" w:space="0" w:color="auto"/>
        <w:right w:val="none" w:sz="0" w:space="0" w:color="auto"/>
      </w:divBdr>
      <w:divsChild>
        <w:div w:id="1014309682">
          <w:marLeft w:val="0"/>
          <w:marRight w:val="0"/>
          <w:marTop w:val="0"/>
          <w:marBottom w:val="0"/>
          <w:divBdr>
            <w:top w:val="none" w:sz="0" w:space="0" w:color="auto"/>
            <w:left w:val="none" w:sz="0" w:space="0" w:color="auto"/>
            <w:bottom w:val="none" w:sz="0" w:space="0" w:color="auto"/>
            <w:right w:val="none" w:sz="0" w:space="0" w:color="auto"/>
          </w:divBdr>
          <w:divsChild>
            <w:div w:id="1552033816">
              <w:marLeft w:val="0"/>
              <w:marRight w:val="0"/>
              <w:marTop w:val="0"/>
              <w:marBottom w:val="0"/>
              <w:divBdr>
                <w:top w:val="none" w:sz="0" w:space="0" w:color="auto"/>
                <w:left w:val="none" w:sz="0" w:space="0" w:color="auto"/>
                <w:bottom w:val="none" w:sz="0" w:space="0" w:color="auto"/>
                <w:right w:val="none" w:sz="0" w:space="0" w:color="auto"/>
              </w:divBdr>
              <w:divsChild>
                <w:div w:id="1987930212">
                  <w:marLeft w:val="0"/>
                  <w:marRight w:val="0"/>
                  <w:marTop w:val="0"/>
                  <w:marBottom w:val="0"/>
                  <w:divBdr>
                    <w:top w:val="none" w:sz="0" w:space="0" w:color="auto"/>
                    <w:left w:val="none" w:sz="0" w:space="0" w:color="auto"/>
                    <w:bottom w:val="none" w:sz="0" w:space="0" w:color="auto"/>
                    <w:right w:val="none" w:sz="0" w:space="0" w:color="auto"/>
                  </w:divBdr>
                  <w:divsChild>
                    <w:div w:id="1060980564">
                      <w:marLeft w:val="0"/>
                      <w:marRight w:val="0"/>
                      <w:marTop w:val="0"/>
                      <w:marBottom w:val="0"/>
                      <w:divBdr>
                        <w:top w:val="none" w:sz="0" w:space="0" w:color="auto"/>
                        <w:left w:val="none" w:sz="0" w:space="0" w:color="auto"/>
                        <w:bottom w:val="none" w:sz="0" w:space="0" w:color="auto"/>
                        <w:right w:val="none" w:sz="0" w:space="0" w:color="auto"/>
                      </w:divBdr>
                      <w:divsChild>
                        <w:div w:id="1803183179">
                          <w:marLeft w:val="0"/>
                          <w:marRight w:val="0"/>
                          <w:marTop w:val="0"/>
                          <w:marBottom w:val="0"/>
                          <w:divBdr>
                            <w:top w:val="none" w:sz="0" w:space="0" w:color="auto"/>
                            <w:left w:val="none" w:sz="0" w:space="0" w:color="auto"/>
                            <w:bottom w:val="none" w:sz="0" w:space="0" w:color="auto"/>
                            <w:right w:val="none" w:sz="0" w:space="0" w:color="auto"/>
                          </w:divBdr>
                          <w:divsChild>
                            <w:div w:id="64038854">
                              <w:marLeft w:val="0"/>
                              <w:marRight w:val="0"/>
                              <w:marTop w:val="0"/>
                              <w:marBottom w:val="0"/>
                              <w:divBdr>
                                <w:top w:val="none" w:sz="0" w:space="0" w:color="auto"/>
                                <w:left w:val="none" w:sz="0" w:space="0" w:color="auto"/>
                                <w:bottom w:val="none" w:sz="0" w:space="0" w:color="auto"/>
                                <w:right w:val="none" w:sz="0" w:space="0" w:color="auto"/>
                              </w:divBdr>
                              <w:divsChild>
                                <w:div w:id="168637700">
                                  <w:marLeft w:val="0"/>
                                  <w:marRight w:val="0"/>
                                  <w:marTop w:val="0"/>
                                  <w:marBottom w:val="0"/>
                                  <w:divBdr>
                                    <w:top w:val="none" w:sz="0" w:space="0" w:color="auto"/>
                                    <w:left w:val="none" w:sz="0" w:space="0" w:color="auto"/>
                                    <w:bottom w:val="none" w:sz="0" w:space="0" w:color="auto"/>
                                    <w:right w:val="none" w:sz="0" w:space="0" w:color="auto"/>
                                  </w:divBdr>
                                  <w:divsChild>
                                    <w:div w:id="214509958">
                                      <w:marLeft w:val="0"/>
                                      <w:marRight w:val="0"/>
                                      <w:marTop w:val="0"/>
                                      <w:marBottom w:val="0"/>
                                      <w:divBdr>
                                        <w:top w:val="none" w:sz="0" w:space="0" w:color="auto"/>
                                        <w:left w:val="none" w:sz="0" w:space="0" w:color="auto"/>
                                        <w:bottom w:val="none" w:sz="0" w:space="0" w:color="auto"/>
                                        <w:right w:val="none" w:sz="0" w:space="0" w:color="auto"/>
                                      </w:divBdr>
                                      <w:divsChild>
                                        <w:div w:id="134491436">
                                          <w:marLeft w:val="0"/>
                                          <w:marRight w:val="0"/>
                                          <w:marTop w:val="0"/>
                                          <w:marBottom w:val="0"/>
                                          <w:divBdr>
                                            <w:top w:val="none" w:sz="0" w:space="0" w:color="auto"/>
                                            <w:left w:val="none" w:sz="0" w:space="0" w:color="auto"/>
                                            <w:bottom w:val="none" w:sz="0" w:space="0" w:color="auto"/>
                                            <w:right w:val="none" w:sz="0" w:space="0" w:color="auto"/>
                                          </w:divBdr>
                                          <w:divsChild>
                                            <w:div w:id="928150306">
                                              <w:marLeft w:val="0"/>
                                              <w:marRight w:val="0"/>
                                              <w:marTop w:val="0"/>
                                              <w:marBottom w:val="0"/>
                                              <w:divBdr>
                                                <w:top w:val="none" w:sz="0" w:space="0" w:color="auto"/>
                                                <w:left w:val="none" w:sz="0" w:space="0" w:color="auto"/>
                                                <w:bottom w:val="none" w:sz="0" w:space="0" w:color="auto"/>
                                                <w:right w:val="none" w:sz="0" w:space="0" w:color="auto"/>
                                              </w:divBdr>
                                              <w:divsChild>
                                                <w:div w:id="905645308">
                                                  <w:marLeft w:val="0"/>
                                                  <w:marRight w:val="0"/>
                                                  <w:marTop w:val="0"/>
                                                  <w:marBottom w:val="0"/>
                                                  <w:divBdr>
                                                    <w:top w:val="none" w:sz="0" w:space="0" w:color="auto"/>
                                                    <w:left w:val="none" w:sz="0" w:space="0" w:color="auto"/>
                                                    <w:bottom w:val="none" w:sz="0" w:space="0" w:color="auto"/>
                                                    <w:right w:val="none" w:sz="0" w:space="0" w:color="auto"/>
                                                  </w:divBdr>
                                                  <w:divsChild>
                                                    <w:div w:id="563224599">
                                                      <w:marLeft w:val="0"/>
                                                      <w:marRight w:val="0"/>
                                                      <w:marTop w:val="0"/>
                                                      <w:marBottom w:val="0"/>
                                                      <w:divBdr>
                                                        <w:top w:val="none" w:sz="0" w:space="0" w:color="auto"/>
                                                        <w:left w:val="none" w:sz="0" w:space="0" w:color="auto"/>
                                                        <w:bottom w:val="none" w:sz="0" w:space="0" w:color="auto"/>
                                                        <w:right w:val="none" w:sz="0" w:space="0" w:color="auto"/>
                                                      </w:divBdr>
                                                      <w:divsChild>
                                                        <w:div w:id="1674452004">
                                                          <w:marLeft w:val="0"/>
                                                          <w:marRight w:val="0"/>
                                                          <w:marTop w:val="0"/>
                                                          <w:marBottom w:val="0"/>
                                                          <w:divBdr>
                                                            <w:top w:val="none" w:sz="0" w:space="0" w:color="auto"/>
                                                            <w:left w:val="none" w:sz="0" w:space="0" w:color="auto"/>
                                                            <w:bottom w:val="none" w:sz="0" w:space="0" w:color="auto"/>
                                                            <w:right w:val="none" w:sz="0" w:space="0" w:color="auto"/>
                                                          </w:divBdr>
                                                          <w:divsChild>
                                                            <w:div w:id="581914305">
                                                              <w:marLeft w:val="0"/>
                                                              <w:marRight w:val="0"/>
                                                              <w:marTop w:val="0"/>
                                                              <w:marBottom w:val="0"/>
                                                              <w:divBdr>
                                                                <w:top w:val="none" w:sz="0" w:space="0" w:color="auto"/>
                                                                <w:left w:val="none" w:sz="0" w:space="0" w:color="auto"/>
                                                                <w:bottom w:val="none" w:sz="0" w:space="0" w:color="auto"/>
                                                                <w:right w:val="none" w:sz="0" w:space="0" w:color="auto"/>
                                                              </w:divBdr>
                                                              <w:divsChild>
                                                                <w:div w:id="1357390985">
                                                                  <w:marLeft w:val="405"/>
                                                                  <w:marRight w:val="0"/>
                                                                  <w:marTop w:val="0"/>
                                                                  <w:marBottom w:val="0"/>
                                                                  <w:divBdr>
                                                                    <w:top w:val="none" w:sz="0" w:space="0" w:color="auto"/>
                                                                    <w:left w:val="none" w:sz="0" w:space="0" w:color="auto"/>
                                                                    <w:bottom w:val="none" w:sz="0" w:space="0" w:color="auto"/>
                                                                    <w:right w:val="none" w:sz="0" w:space="0" w:color="auto"/>
                                                                  </w:divBdr>
                                                                  <w:divsChild>
                                                                    <w:div w:id="1776826234">
                                                                      <w:marLeft w:val="0"/>
                                                                      <w:marRight w:val="0"/>
                                                                      <w:marTop w:val="0"/>
                                                                      <w:marBottom w:val="0"/>
                                                                      <w:divBdr>
                                                                        <w:top w:val="none" w:sz="0" w:space="0" w:color="auto"/>
                                                                        <w:left w:val="none" w:sz="0" w:space="0" w:color="auto"/>
                                                                        <w:bottom w:val="none" w:sz="0" w:space="0" w:color="auto"/>
                                                                        <w:right w:val="none" w:sz="0" w:space="0" w:color="auto"/>
                                                                      </w:divBdr>
                                                                      <w:divsChild>
                                                                        <w:div w:id="1370374995">
                                                                          <w:marLeft w:val="0"/>
                                                                          <w:marRight w:val="0"/>
                                                                          <w:marTop w:val="0"/>
                                                                          <w:marBottom w:val="0"/>
                                                                          <w:divBdr>
                                                                            <w:top w:val="none" w:sz="0" w:space="0" w:color="auto"/>
                                                                            <w:left w:val="none" w:sz="0" w:space="0" w:color="auto"/>
                                                                            <w:bottom w:val="none" w:sz="0" w:space="0" w:color="auto"/>
                                                                            <w:right w:val="none" w:sz="0" w:space="0" w:color="auto"/>
                                                                          </w:divBdr>
                                                                          <w:divsChild>
                                                                            <w:div w:id="1835877483">
                                                                              <w:marLeft w:val="0"/>
                                                                              <w:marRight w:val="0"/>
                                                                              <w:marTop w:val="60"/>
                                                                              <w:marBottom w:val="0"/>
                                                                              <w:divBdr>
                                                                                <w:top w:val="none" w:sz="0" w:space="0" w:color="auto"/>
                                                                                <w:left w:val="none" w:sz="0" w:space="0" w:color="auto"/>
                                                                                <w:bottom w:val="none" w:sz="0" w:space="0" w:color="auto"/>
                                                                                <w:right w:val="none" w:sz="0" w:space="0" w:color="auto"/>
                                                                              </w:divBdr>
                                                                              <w:divsChild>
                                                                                <w:div w:id="395057667">
                                                                                  <w:marLeft w:val="0"/>
                                                                                  <w:marRight w:val="0"/>
                                                                                  <w:marTop w:val="0"/>
                                                                                  <w:marBottom w:val="0"/>
                                                                                  <w:divBdr>
                                                                                    <w:top w:val="none" w:sz="0" w:space="0" w:color="auto"/>
                                                                                    <w:left w:val="none" w:sz="0" w:space="0" w:color="auto"/>
                                                                                    <w:bottom w:val="none" w:sz="0" w:space="0" w:color="auto"/>
                                                                                    <w:right w:val="none" w:sz="0" w:space="0" w:color="auto"/>
                                                                                  </w:divBdr>
                                                                                  <w:divsChild>
                                                                                    <w:div w:id="493183250">
                                                                                      <w:marLeft w:val="0"/>
                                                                                      <w:marRight w:val="0"/>
                                                                                      <w:marTop w:val="0"/>
                                                                                      <w:marBottom w:val="0"/>
                                                                                      <w:divBdr>
                                                                                        <w:top w:val="none" w:sz="0" w:space="0" w:color="auto"/>
                                                                                        <w:left w:val="none" w:sz="0" w:space="0" w:color="auto"/>
                                                                                        <w:bottom w:val="none" w:sz="0" w:space="0" w:color="auto"/>
                                                                                        <w:right w:val="none" w:sz="0" w:space="0" w:color="auto"/>
                                                                                      </w:divBdr>
                                                                                      <w:divsChild>
                                                                                        <w:div w:id="936980054">
                                                                                          <w:marLeft w:val="0"/>
                                                                                          <w:marRight w:val="0"/>
                                                                                          <w:marTop w:val="0"/>
                                                                                          <w:marBottom w:val="0"/>
                                                                                          <w:divBdr>
                                                                                            <w:top w:val="none" w:sz="0" w:space="0" w:color="auto"/>
                                                                                            <w:left w:val="none" w:sz="0" w:space="0" w:color="auto"/>
                                                                                            <w:bottom w:val="none" w:sz="0" w:space="0" w:color="auto"/>
                                                                                            <w:right w:val="none" w:sz="0" w:space="0" w:color="auto"/>
                                                                                          </w:divBdr>
                                                                                          <w:divsChild>
                                                                                            <w:div w:id="1253276392">
                                                                                              <w:marLeft w:val="0"/>
                                                                                              <w:marRight w:val="0"/>
                                                                                              <w:marTop w:val="0"/>
                                                                                              <w:marBottom w:val="0"/>
                                                                                              <w:divBdr>
                                                                                                <w:top w:val="none" w:sz="0" w:space="0" w:color="auto"/>
                                                                                                <w:left w:val="none" w:sz="0" w:space="0" w:color="auto"/>
                                                                                                <w:bottom w:val="none" w:sz="0" w:space="0" w:color="auto"/>
                                                                                                <w:right w:val="none" w:sz="0" w:space="0" w:color="auto"/>
                                                                                              </w:divBdr>
                                                                                              <w:divsChild>
                                                                                                <w:div w:id="580723253">
                                                                                                  <w:marLeft w:val="0"/>
                                                                                                  <w:marRight w:val="0"/>
                                                                                                  <w:marTop w:val="0"/>
                                                                                                  <w:marBottom w:val="0"/>
                                                                                                  <w:divBdr>
                                                                                                    <w:top w:val="none" w:sz="0" w:space="0" w:color="auto"/>
                                                                                                    <w:left w:val="none" w:sz="0" w:space="0" w:color="auto"/>
                                                                                                    <w:bottom w:val="none" w:sz="0" w:space="0" w:color="auto"/>
                                                                                                    <w:right w:val="none" w:sz="0" w:space="0" w:color="auto"/>
                                                                                                  </w:divBdr>
                                                                                                  <w:divsChild>
                                                                                                    <w:div w:id="116677819">
                                                                                                      <w:marLeft w:val="0"/>
                                                                                                      <w:marRight w:val="0"/>
                                                                                                      <w:marTop w:val="0"/>
                                                                                                      <w:marBottom w:val="0"/>
                                                                                                      <w:divBdr>
                                                                                                        <w:top w:val="none" w:sz="0" w:space="0" w:color="auto"/>
                                                                                                        <w:left w:val="none" w:sz="0" w:space="0" w:color="auto"/>
                                                                                                        <w:bottom w:val="none" w:sz="0" w:space="0" w:color="auto"/>
                                                                                                        <w:right w:val="none" w:sz="0" w:space="0" w:color="auto"/>
                                                                                                      </w:divBdr>
                                                                                                      <w:divsChild>
                                                                                                        <w:div w:id="928972813">
                                                                                                          <w:marLeft w:val="0"/>
                                                                                                          <w:marRight w:val="0"/>
                                                                                                          <w:marTop w:val="0"/>
                                                                                                          <w:marBottom w:val="0"/>
                                                                                                          <w:divBdr>
                                                                                                            <w:top w:val="none" w:sz="0" w:space="0" w:color="auto"/>
                                                                                                            <w:left w:val="none" w:sz="0" w:space="0" w:color="auto"/>
                                                                                                            <w:bottom w:val="none" w:sz="0" w:space="0" w:color="auto"/>
                                                                                                            <w:right w:val="none" w:sz="0" w:space="0" w:color="auto"/>
                                                                                                          </w:divBdr>
                                                                                                          <w:divsChild>
                                                                                                            <w:div w:id="15543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355955">
      <w:bodyDiv w:val="1"/>
      <w:marLeft w:val="0"/>
      <w:marRight w:val="0"/>
      <w:marTop w:val="0"/>
      <w:marBottom w:val="0"/>
      <w:divBdr>
        <w:top w:val="none" w:sz="0" w:space="0" w:color="auto"/>
        <w:left w:val="none" w:sz="0" w:space="0" w:color="auto"/>
        <w:bottom w:val="none" w:sz="0" w:space="0" w:color="auto"/>
        <w:right w:val="none" w:sz="0" w:space="0" w:color="auto"/>
      </w:divBdr>
      <w:divsChild>
        <w:div w:id="676733630">
          <w:marLeft w:val="0"/>
          <w:marRight w:val="0"/>
          <w:marTop w:val="0"/>
          <w:marBottom w:val="0"/>
          <w:divBdr>
            <w:top w:val="none" w:sz="0" w:space="0" w:color="auto"/>
            <w:left w:val="none" w:sz="0" w:space="0" w:color="auto"/>
            <w:bottom w:val="none" w:sz="0" w:space="0" w:color="auto"/>
            <w:right w:val="none" w:sz="0" w:space="0" w:color="auto"/>
          </w:divBdr>
          <w:divsChild>
            <w:div w:id="1927302761">
              <w:marLeft w:val="0"/>
              <w:marRight w:val="0"/>
              <w:marTop w:val="0"/>
              <w:marBottom w:val="0"/>
              <w:divBdr>
                <w:top w:val="none" w:sz="0" w:space="0" w:color="auto"/>
                <w:left w:val="none" w:sz="0" w:space="0" w:color="auto"/>
                <w:bottom w:val="none" w:sz="0" w:space="0" w:color="auto"/>
                <w:right w:val="none" w:sz="0" w:space="0" w:color="auto"/>
              </w:divBdr>
              <w:divsChild>
                <w:div w:id="1820341018">
                  <w:marLeft w:val="0"/>
                  <w:marRight w:val="0"/>
                  <w:marTop w:val="0"/>
                  <w:marBottom w:val="0"/>
                  <w:divBdr>
                    <w:top w:val="none" w:sz="0" w:space="0" w:color="auto"/>
                    <w:left w:val="none" w:sz="0" w:space="0" w:color="auto"/>
                    <w:bottom w:val="none" w:sz="0" w:space="0" w:color="auto"/>
                    <w:right w:val="none" w:sz="0" w:space="0" w:color="auto"/>
                  </w:divBdr>
                  <w:divsChild>
                    <w:div w:id="1236207776">
                      <w:marLeft w:val="0"/>
                      <w:marRight w:val="0"/>
                      <w:marTop w:val="0"/>
                      <w:marBottom w:val="0"/>
                      <w:divBdr>
                        <w:top w:val="none" w:sz="0" w:space="0" w:color="auto"/>
                        <w:left w:val="none" w:sz="0" w:space="0" w:color="auto"/>
                        <w:bottom w:val="none" w:sz="0" w:space="0" w:color="auto"/>
                        <w:right w:val="none" w:sz="0" w:space="0" w:color="auto"/>
                      </w:divBdr>
                      <w:divsChild>
                        <w:div w:id="1045252250">
                          <w:marLeft w:val="0"/>
                          <w:marRight w:val="0"/>
                          <w:marTop w:val="0"/>
                          <w:marBottom w:val="0"/>
                          <w:divBdr>
                            <w:top w:val="none" w:sz="0" w:space="0" w:color="auto"/>
                            <w:left w:val="none" w:sz="0" w:space="0" w:color="auto"/>
                            <w:bottom w:val="none" w:sz="0" w:space="0" w:color="auto"/>
                            <w:right w:val="none" w:sz="0" w:space="0" w:color="auto"/>
                          </w:divBdr>
                          <w:divsChild>
                            <w:div w:id="717559174">
                              <w:marLeft w:val="0"/>
                              <w:marRight w:val="0"/>
                              <w:marTop w:val="0"/>
                              <w:marBottom w:val="0"/>
                              <w:divBdr>
                                <w:top w:val="none" w:sz="0" w:space="0" w:color="auto"/>
                                <w:left w:val="none" w:sz="0" w:space="0" w:color="auto"/>
                                <w:bottom w:val="none" w:sz="0" w:space="0" w:color="auto"/>
                                <w:right w:val="none" w:sz="0" w:space="0" w:color="auto"/>
                              </w:divBdr>
                              <w:divsChild>
                                <w:div w:id="851996264">
                                  <w:marLeft w:val="0"/>
                                  <w:marRight w:val="0"/>
                                  <w:marTop w:val="0"/>
                                  <w:marBottom w:val="0"/>
                                  <w:divBdr>
                                    <w:top w:val="none" w:sz="0" w:space="0" w:color="auto"/>
                                    <w:left w:val="none" w:sz="0" w:space="0" w:color="auto"/>
                                    <w:bottom w:val="none" w:sz="0" w:space="0" w:color="auto"/>
                                    <w:right w:val="none" w:sz="0" w:space="0" w:color="auto"/>
                                  </w:divBdr>
                                  <w:divsChild>
                                    <w:div w:id="1051659720">
                                      <w:marLeft w:val="0"/>
                                      <w:marRight w:val="0"/>
                                      <w:marTop w:val="0"/>
                                      <w:marBottom w:val="0"/>
                                      <w:divBdr>
                                        <w:top w:val="none" w:sz="0" w:space="0" w:color="auto"/>
                                        <w:left w:val="none" w:sz="0" w:space="0" w:color="auto"/>
                                        <w:bottom w:val="none" w:sz="0" w:space="0" w:color="auto"/>
                                        <w:right w:val="none" w:sz="0" w:space="0" w:color="auto"/>
                                      </w:divBdr>
                                      <w:divsChild>
                                        <w:div w:id="437528116">
                                          <w:marLeft w:val="0"/>
                                          <w:marRight w:val="0"/>
                                          <w:marTop w:val="0"/>
                                          <w:marBottom w:val="0"/>
                                          <w:divBdr>
                                            <w:top w:val="none" w:sz="0" w:space="0" w:color="auto"/>
                                            <w:left w:val="none" w:sz="0" w:space="0" w:color="auto"/>
                                            <w:bottom w:val="none" w:sz="0" w:space="0" w:color="auto"/>
                                            <w:right w:val="none" w:sz="0" w:space="0" w:color="auto"/>
                                          </w:divBdr>
                                          <w:divsChild>
                                            <w:div w:id="2056854964">
                                              <w:marLeft w:val="0"/>
                                              <w:marRight w:val="0"/>
                                              <w:marTop w:val="0"/>
                                              <w:marBottom w:val="0"/>
                                              <w:divBdr>
                                                <w:top w:val="none" w:sz="0" w:space="0" w:color="auto"/>
                                                <w:left w:val="none" w:sz="0" w:space="0" w:color="auto"/>
                                                <w:bottom w:val="none" w:sz="0" w:space="0" w:color="auto"/>
                                                <w:right w:val="none" w:sz="0" w:space="0" w:color="auto"/>
                                              </w:divBdr>
                                              <w:divsChild>
                                                <w:div w:id="1223717329">
                                                  <w:marLeft w:val="0"/>
                                                  <w:marRight w:val="0"/>
                                                  <w:marTop w:val="0"/>
                                                  <w:marBottom w:val="0"/>
                                                  <w:divBdr>
                                                    <w:top w:val="none" w:sz="0" w:space="0" w:color="auto"/>
                                                    <w:left w:val="none" w:sz="0" w:space="0" w:color="auto"/>
                                                    <w:bottom w:val="none" w:sz="0" w:space="0" w:color="auto"/>
                                                    <w:right w:val="none" w:sz="0" w:space="0" w:color="auto"/>
                                                  </w:divBdr>
                                                  <w:divsChild>
                                                    <w:div w:id="1758087265">
                                                      <w:marLeft w:val="0"/>
                                                      <w:marRight w:val="0"/>
                                                      <w:marTop w:val="0"/>
                                                      <w:marBottom w:val="0"/>
                                                      <w:divBdr>
                                                        <w:top w:val="none" w:sz="0" w:space="0" w:color="auto"/>
                                                        <w:left w:val="none" w:sz="0" w:space="0" w:color="auto"/>
                                                        <w:bottom w:val="none" w:sz="0" w:space="0" w:color="auto"/>
                                                        <w:right w:val="none" w:sz="0" w:space="0" w:color="auto"/>
                                                      </w:divBdr>
                                                      <w:divsChild>
                                                        <w:div w:id="1067924307">
                                                          <w:marLeft w:val="0"/>
                                                          <w:marRight w:val="0"/>
                                                          <w:marTop w:val="0"/>
                                                          <w:marBottom w:val="0"/>
                                                          <w:divBdr>
                                                            <w:top w:val="none" w:sz="0" w:space="0" w:color="auto"/>
                                                            <w:left w:val="none" w:sz="0" w:space="0" w:color="auto"/>
                                                            <w:bottom w:val="none" w:sz="0" w:space="0" w:color="auto"/>
                                                            <w:right w:val="none" w:sz="0" w:space="0" w:color="auto"/>
                                                          </w:divBdr>
                                                          <w:divsChild>
                                                            <w:div w:id="429788015">
                                                              <w:marLeft w:val="0"/>
                                                              <w:marRight w:val="0"/>
                                                              <w:marTop w:val="0"/>
                                                              <w:marBottom w:val="0"/>
                                                              <w:divBdr>
                                                                <w:top w:val="none" w:sz="0" w:space="0" w:color="auto"/>
                                                                <w:left w:val="none" w:sz="0" w:space="0" w:color="auto"/>
                                                                <w:bottom w:val="none" w:sz="0" w:space="0" w:color="auto"/>
                                                                <w:right w:val="none" w:sz="0" w:space="0" w:color="auto"/>
                                                              </w:divBdr>
                                                              <w:divsChild>
                                                                <w:div w:id="20840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0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erk.bgpc@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21960-1445-499B-A609-3EEA8C1CB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9089</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18</cp:revision>
  <cp:lastPrinted>2016-07-12T12:51:00Z</cp:lastPrinted>
  <dcterms:created xsi:type="dcterms:W3CDTF">2019-07-15T13:02:00Z</dcterms:created>
  <dcterms:modified xsi:type="dcterms:W3CDTF">2019-07-15T13:51:00Z</dcterms:modified>
</cp:coreProperties>
</file>